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15887" w14:textId="77777777" w:rsidR="0062040C" w:rsidRDefault="0062040C">
      <w:pPr>
        <w:spacing w:line="560" w:lineRule="exact"/>
        <w:jc w:val="right"/>
        <w:rPr>
          <w:color w:val="auto"/>
        </w:rPr>
      </w:pPr>
    </w:p>
    <w:p w14:paraId="5E7E0D68" w14:textId="77777777" w:rsidR="0062040C" w:rsidRDefault="0062040C">
      <w:pPr>
        <w:spacing w:line="560" w:lineRule="exact"/>
        <w:jc w:val="right"/>
        <w:rPr>
          <w:color w:val="auto"/>
        </w:rPr>
      </w:pPr>
    </w:p>
    <w:p w14:paraId="24D52ADF" w14:textId="77777777" w:rsidR="0062040C" w:rsidRDefault="0062040C">
      <w:pPr>
        <w:spacing w:line="560" w:lineRule="exact"/>
        <w:jc w:val="right"/>
        <w:rPr>
          <w:color w:val="auto"/>
        </w:rPr>
      </w:pPr>
    </w:p>
    <w:p w14:paraId="20DA698E" w14:textId="4803ADB6" w:rsidR="0062040C" w:rsidRDefault="00000000">
      <w:pPr>
        <w:spacing w:line="560" w:lineRule="exact"/>
        <w:jc w:val="right"/>
        <w:rPr>
          <w:color w:val="auto"/>
        </w:rPr>
      </w:pPr>
      <w:proofErr w:type="gramStart"/>
      <w:r>
        <w:rPr>
          <w:color w:val="auto"/>
        </w:rPr>
        <w:t>粤技管</w:t>
      </w:r>
      <w:proofErr w:type="gramEnd"/>
      <w:r>
        <w:rPr>
          <w:color w:val="auto"/>
        </w:rPr>
        <w:t>〔</w:t>
      </w:r>
      <w:r>
        <w:rPr>
          <w:rFonts w:hint="eastAsia"/>
          <w:color w:val="auto"/>
        </w:rPr>
        <w:t>202</w:t>
      </w:r>
      <w:r>
        <w:rPr>
          <w:color w:val="auto"/>
        </w:rPr>
        <w:t>2</w:t>
      </w:r>
      <w:r>
        <w:rPr>
          <w:color w:val="auto"/>
        </w:rPr>
        <w:t>〕</w:t>
      </w:r>
      <w:r w:rsidR="0026795D">
        <w:rPr>
          <w:color w:val="auto"/>
        </w:rPr>
        <w:t>65</w:t>
      </w:r>
      <w:r>
        <w:rPr>
          <w:color w:val="auto"/>
        </w:rPr>
        <w:t>号</w:t>
      </w:r>
    </w:p>
    <w:p w14:paraId="76103D6E" w14:textId="77777777" w:rsidR="0062040C" w:rsidRDefault="0062040C">
      <w:pPr>
        <w:widowControl w:val="0"/>
        <w:spacing w:line="520" w:lineRule="exact"/>
        <w:jc w:val="center"/>
        <w:rPr>
          <w:rFonts w:eastAsia="创艺简标宋"/>
          <w:color w:val="auto"/>
          <w:sz w:val="40"/>
          <w:szCs w:val="44"/>
        </w:rPr>
      </w:pPr>
    </w:p>
    <w:p w14:paraId="6811A4C9" w14:textId="77777777" w:rsidR="0062040C" w:rsidRDefault="00000000">
      <w:pPr>
        <w:widowControl w:val="0"/>
        <w:spacing w:line="600" w:lineRule="exact"/>
        <w:jc w:val="center"/>
        <w:rPr>
          <w:rFonts w:ascii="方正小标宋简体" w:eastAsia="方正小标宋简体"/>
          <w:color w:val="auto"/>
          <w:sz w:val="44"/>
          <w:szCs w:val="44"/>
        </w:rPr>
      </w:pPr>
      <w:r>
        <w:rPr>
          <w:rFonts w:ascii="方正小标宋简体" w:eastAsia="方正小标宋简体" w:hint="eastAsia"/>
          <w:color w:val="auto"/>
          <w:sz w:val="44"/>
          <w:szCs w:val="44"/>
        </w:rPr>
        <w:t>关于举办全省技工院校青少年营地导师(初级)培训班的通知</w:t>
      </w:r>
    </w:p>
    <w:p w14:paraId="07EBAEBB" w14:textId="77777777" w:rsidR="0062040C" w:rsidRDefault="0062040C">
      <w:pPr>
        <w:spacing w:line="520" w:lineRule="exact"/>
        <w:rPr>
          <w:color w:val="auto"/>
          <w:kern w:val="0"/>
          <w:szCs w:val="32"/>
        </w:rPr>
      </w:pPr>
    </w:p>
    <w:p w14:paraId="779AEB23" w14:textId="77777777" w:rsidR="0062040C" w:rsidRDefault="00000000">
      <w:pPr>
        <w:spacing w:line="560" w:lineRule="exact"/>
        <w:rPr>
          <w:color w:val="auto"/>
          <w:kern w:val="0"/>
          <w:szCs w:val="32"/>
        </w:rPr>
      </w:pPr>
      <w:r>
        <w:rPr>
          <w:color w:val="auto"/>
          <w:kern w:val="0"/>
          <w:szCs w:val="32"/>
        </w:rPr>
        <w:t>各地级以上市人力资源和社会保障</w:t>
      </w:r>
      <w:proofErr w:type="gramStart"/>
      <w:r>
        <w:rPr>
          <w:color w:val="auto"/>
          <w:kern w:val="0"/>
          <w:szCs w:val="32"/>
        </w:rPr>
        <w:t>局职业</w:t>
      </w:r>
      <w:proofErr w:type="gramEnd"/>
      <w:r>
        <w:rPr>
          <w:color w:val="auto"/>
          <w:kern w:val="0"/>
          <w:szCs w:val="32"/>
        </w:rPr>
        <w:t>能力建设（培训就业、技工教育管理）科（处），各有关技工院校：</w:t>
      </w:r>
    </w:p>
    <w:p w14:paraId="0D3B8831" w14:textId="77777777" w:rsidR="0062040C" w:rsidRDefault="00000000">
      <w:pPr>
        <w:spacing w:line="560" w:lineRule="exact"/>
        <w:ind w:firstLineChars="200" w:firstLine="632"/>
        <w:rPr>
          <w:color w:val="auto"/>
          <w:kern w:val="0"/>
          <w:szCs w:val="32"/>
        </w:rPr>
      </w:pPr>
      <w:r>
        <w:rPr>
          <w:color w:val="auto"/>
          <w:kern w:val="0"/>
          <w:szCs w:val="32"/>
        </w:rPr>
        <w:t>根据我省</w:t>
      </w:r>
      <w:r>
        <w:rPr>
          <w:color w:val="auto"/>
          <w:kern w:val="0"/>
          <w:szCs w:val="32"/>
        </w:rPr>
        <w:t>20</w:t>
      </w:r>
      <w:r>
        <w:rPr>
          <w:rFonts w:hint="eastAsia"/>
          <w:color w:val="auto"/>
          <w:kern w:val="0"/>
          <w:szCs w:val="32"/>
        </w:rPr>
        <w:t>2</w:t>
      </w:r>
      <w:r>
        <w:rPr>
          <w:color w:val="auto"/>
          <w:kern w:val="0"/>
          <w:szCs w:val="32"/>
        </w:rPr>
        <w:t>2</w:t>
      </w:r>
      <w:r>
        <w:rPr>
          <w:color w:val="auto"/>
          <w:kern w:val="0"/>
          <w:szCs w:val="32"/>
        </w:rPr>
        <w:t>年技工院校师资培训工作计划，为促使专业教师更新知识</w:t>
      </w:r>
      <w:r>
        <w:rPr>
          <w:rFonts w:hint="eastAsia"/>
          <w:color w:val="auto"/>
          <w:kern w:val="0"/>
          <w:szCs w:val="32"/>
        </w:rPr>
        <w:t>，</w:t>
      </w:r>
      <w:r>
        <w:rPr>
          <w:color w:val="auto"/>
          <w:kern w:val="0"/>
          <w:szCs w:val="32"/>
        </w:rPr>
        <w:t>了解行业发展的最新动态，提升专业能力和教学效果，定于</w:t>
      </w:r>
      <w:r>
        <w:rPr>
          <w:color w:val="auto"/>
          <w:kern w:val="0"/>
          <w:szCs w:val="32"/>
        </w:rPr>
        <w:t>20</w:t>
      </w:r>
      <w:r>
        <w:rPr>
          <w:rFonts w:hint="eastAsia"/>
          <w:color w:val="auto"/>
          <w:kern w:val="0"/>
          <w:szCs w:val="32"/>
        </w:rPr>
        <w:t>2</w:t>
      </w:r>
      <w:r>
        <w:rPr>
          <w:color w:val="auto"/>
          <w:kern w:val="0"/>
          <w:szCs w:val="32"/>
        </w:rPr>
        <w:t>2</w:t>
      </w:r>
      <w:r>
        <w:rPr>
          <w:color w:val="auto"/>
          <w:kern w:val="0"/>
          <w:szCs w:val="32"/>
        </w:rPr>
        <w:t>年</w:t>
      </w:r>
      <w:r>
        <w:rPr>
          <w:color w:val="auto"/>
          <w:kern w:val="0"/>
          <w:szCs w:val="32"/>
        </w:rPr>
        <w:t>11</w:t>
      </w:r>
      <w:r>
        <w:rPr>
          <w:color w:val="auto"/>
          <w:kern w:val="0"/>
          <w:szCs w:val="32"/>
        </w:rPr>
        <w:t>月举办一期</w:t>
      </w:r>
      <w:r>
        <w:rPr>
          <w:rFonts w:hint="eastAsia"/>
          <w:color w:val="auto"/>
          <w:kern w:val="0"/>
          <w:szCs w:val="32"/>
        </w:rPr>
        <w:t>全省</w:t>
      </w:r>
      <w:r>
        <w:rPr>
          <w:color w:val="auto"/>
          <w:kern w:val="0"/>
          <w:szCs w:val="32"/>
        </w:rPr>
        <w:t>技工院校</w:t>
      </w:r>
      <w:r>
        <w:rPr>
          <w:rFonts w:hint="eastAsia"/>
          <w:color w:val="auto"/>
        </w:rPr>
        <w:t>青少年营地导师</w:t>
      </w:r>
      <w:r>
        <w:rPr>
          <w:rFonts w:hint="eastAsia"/>
          <w:color w:val="auto"/>
        </w:rPr>
        <w:t>(</w:t>
      </w:r>
      <w:r>
        <w:rPr>
          <w:rFonts w:hint="eastAsia"/>
          <w:color w:val="auto"/>
        </w:rPr>
        <w:t>初级</w:t>
      </w:r>
      <w:r>
        <w:rPr>
          <w:rFonts w:hint="eastAsia"/>
          <w:color w:val="auto"/>
        </w:rPr>
        <w:t>)</w:t>
      </w:r>
      <w:r>
        <w:rPr>
          <w:rFonts w:hint="eastAsia"/>
          <w:color w:val="auto"/>
        </w:rPr>
        <w:t>培训班</w:t>
      </w:r>
      <w:r>
        <w:rPr>
          <w:color w:val="auto"/>
          <w:kern w:val="0"/>
          <w:szCs w:val="32"/>
        </w:rPr>
        <w:t>。现就有关事项通知如下：</w:t>
      </w:r>
    </w:p>
    <w:p w14:paraId="3FE4779F" w14:textId="77777777" w:rsidR="0062040C" w:rsidRDefault="00000000">
      <w:pPr>
        <w:spacing w:line="560" w:lineRule="exact"/>
        <w:ind w:firstLineChars="200" w:firstLine="632"/>
        <w:rPr>
          <w:rStyle w:val="NormalCharacter"/>
          <w:rFonts w:eastAsia="黑体"/>
          <w:bCs/>
          <w:color w:val="auto"/>
          <w:kern w:val="0"/>
          <w:szCs w:val="32"/>
        </w:rPr>
      </w:pPr>
      <w:r>
        <w:rPr>
          <w:rStyle w:val="NormalCharacter"/>
          <w:rFonts w:eastAsia="黑体" w:hint="eastAsia"/>
          <w:bCs/>
          <w:color w:val="auto"/>
          <w:kern w:val="0"/>
          <w:szCs w:val="32"/>
        </w:rPr>
        <w:t>一、</w:t>
      </w:r>
      <w:r>
        <w:rPr>
          <w:rStyle w:val="NormalCharacter"/>
          <w:rFonts w:eastAsia="黑体"/>
          <w:bCs/>
          <w:color w:val="auto"/>
          <w:kern w:val="0"/>
          <w:szCs w:val="32"/>
        </w:rPr>
        <w:t>培训目标和内容</w:t>
      </w:r>
    </w:p>
    <w:p w14:paraId="3ACDF4F7" w14:textId="77777777" w:rsidR="0062040C" w:rsidRDefault="00000000">
      <w:pPr>
        <w:spacing w:line="560" w:lineRule="exact"/>
        <w:ind w:firstLineChars="200" w:firstLine="632"/>
        <w:rPr>
          <w:bCs/>
          <w:color w:val="auto"/>
          <w:kern w:val="0"/>
          <w:szCs w:val="32"/>
        </w:rPr>
      </w:pPr>
      <w:r>
        <w:rPr>
          <w:rFonts w:hint="eastAsia"/>
          <w:color w:val="auto"/>
        </w:rPr>
        <w:t>（一）</w:t>
      </w:r>
      <w:r>
        <w:rPr>
          <w:rFonts w:hint="eastAsia"/>
          <w:bCs/>
          <w:color w:val="auto"/>
          <w:kern w:val="0"/>
          <w:szCs w:val="32"/>
        </w:rPr>
        <w:t>培训目标：通过青少年营地导师师资培训，熟悉初级青少年营地导师的基本职责和义务，熟练掌握营地教育的相关知识、技能和技术，并熟练应用于营地教育活动中，形成良好的营地课程的组织能力；在团队活动中运用引导反思等手段开展良好的营地教育活动，及时发现并处理各种冲突和紧急情况；能结合技能类课程、游戏活动、智能训练等，推动营员在活动中全方位学习。</w:t>
      </w:r>
    </w:p>
    <w:p w14:paraId="0A3B7848" w14:textId="77777777" w:rsidR="0062040C" w:rsidRDefault="00000000">
      <w:pPr>
        <w:widowControl w:val="0"/>
        <w:spacing w:line="560" w:lineRule="exact"/>
        <w:ind w:firstLineChars="200" w:firstLine="632"/>
        <w:rPr>
          <w:bCs/>
          <w:color w:val="auto"/>
          <w:kern w:val="0"/>
          <w:szCs w:val="32"/>
        </w:rPr>
        <w:sectPr w:rsidR="0062040C">
          <w:footerReference w:type="even" r:id="rId7"/>
          <w:footerReference w:type="default" r:id="rId8"/>
          <w:footerReference w:type="first" r:id="rId9"/>
          <w:pgSz w:w="11906" w:h="16838"/>
          <w:pgMar w:top="1985" w:right="1531" w:bottom="1843" w:left="1531" w:header="851" w:footer="1134" w:gutter="0"/>
          <w:cols w:space="0"/>
          <w:titlePg/>
          <w:docGrid w:type="linesAndChars" w:linePitch="579" w:charSpace="-849"/>
        </w:sectPr>
      </w:pPr>
      <w:r>
        <w:rPr>
          <w:rFonts w:hint="eastAsia"/>
          <w:color w:val="auto"/>
          <w:kern w:val="0"/>
          <w:szCs w:val="32"/>
        </w:rPr>
        <w:t>（二）</w:t>
      </w:r>
      <w:r>
        <w:rPr>
          <w:rFonts w:hint="eastAsia"/>
          <w:bCs/>
          <w:color w:val="auto"/>
          <w:kern w:val="0"/>
          <w:szCs w:val="32"/>
        </w:rPr>
        <w:t>培训内容：模块</w:t>
      </w:r>
      <w:proofErr w:type="gramStart"/>
      <w:r>
        <w:rPr>
          <w:rFonts w:hint="eastAsia"/>
          <w:bCs/>
          <w:color w:val="auto"/>
          <w:kern w:val="0"/>
          <w:szCs w:val="32"/>
        </w:rPr>
        <w:t>一</w:t>
      </w:r>
      <w:proofErr w:type="gramEnd"/>
      <w:r>
        <w:rPr>
          <w:rFonts w:hint="eastAsia"/>
          <w:bCs/>
          <w:color w:val="auto"/>
          <w:kern w:val="0"/>
          <w:szCs w:val="32"/>
        </w:rPr>
        <w:t>：开班、破冰活动；模块二：营</w:t>
      </w:r>
    </w:p>
    <w:p w14:paraId="26821FC0" w14:textId="77777777" w:rsidR="0062040C" w:rsidRDefault="00000000">
      <w:pPr>
        <w:widowControl w:val="0"/>
        <w:spacing w:line="560" w:lineRule="exact"/>
        <w:rPr>
          <w:bCs/>
          <w:color w:val="auto"/>
          <w:kern w:val="0"/>
          <w:szCs w:val="32"/>
        </w:rPr>
      </w:pPr>
      <w:r>
        <w:rPr>
          <w:rFonts w:hint="eastAsia"/>
          <w:bCs/>
          <w:color w:val="auto"/>
          <w:kern w:val="0"/>
          <w:szCs w:val="32"/>
        </w:rPr>
        <w:lastRenderedPageBreak/>
        <w:t>地教育概论（基本理论与价值、国内外营地教育的发展）；模块</w:t>
      </w:r>
    </w:p>
    <w:p w14:paraId="6908C810" w14:textId="77777777" w:rsidR="0062040C" w:rsidRDefault="00000000">
      <w:pPr>
        <w:widowControl w:val="0"/>
        <w:spacing w:line="560" w:lineRule="exact"/>
        <w:rPr>
          <w:bCs/>
          <w:color w:val="auto"/>
          <w:kern w:val="0"/>
          <w:szCs w:val="32"/>
        </w:rPr>
      </w:pPr>
      <w:r>
        <w:rPr>
          <w:rFonts w:hint="eastAsia"/>
          <w:bCs/>
          <w:color w:val="auto"/>
          <w:kern w:val="0"/>
          <w:szCs w:val="32"/>
        </w:rPr>
        <w:t>三：营地导师的职责与素养；模块四：营地管理（营员生活管理、环保教育、活动风险管理）；模块五：营地初级急救教学与实训（外伤包扎、蚊虫叮咬、烧烫伤处理、伤员搬运）；模块六：营地活动的开展及带领技巧</w:t>
      </w:r>
      <w:r>
        <w:rPr>
          <w:rFonts w:hint="eastAsia"/>
          <w:bCs/>
          <w:color w:val="auto"/>
          <w:kern w:val="0"/>
          <w:szCs w:val="32"/>
        </w:rPr>
        <w:t>(</w:t>
      </w:r>
      <w:r>
        <w:rPr>
          <w:rFonts w:hint="eastAsia"/>
          <w:bCs/>
          <w:color w:val="auto"/>
          <w:kern w:val="0"/>
          <w:szCs w:val="32"/>
        </w:rPr>
        <w:t>自然教育、手工类、绳结、晚间课、营火晚会）；模块七：营地教育在学校内的开展；模块八：考核（理论、实操）、总结分享。</w:t>
      </w:r>
    </w:p>
    <w:p w14:paraId="10EFFA50" w14:textId="77777777" w:rsidR="0062040C" w:rsidRDefault="00000000">
      <w:pPr>
        <w:spacing w:line="560" w:lineRule="exact"/>
        <w:ind w:firstLineChars="200" w:firstLine="632"/>
        <w:rPr>
          <w:rStyle w:val="NormalCharacter"/>
          <w:rFonts w:eastAsia="黑体"/>
          <w:bCs/>
          <w:color w:val="auto"/>
          <w:kern w:val="0"/>
          <w:szCs w:val="32"/>
        </w:rPr>
      </w:pPr>
      <w:r>
        <w:rPr>
          <w:rStyle w:val="NormalCharacter"/>
          <w:rFonts w:eastAsia="黑体" w:hint="eastAsia"/>
          <w:bCs/>
          <w:color w:val="auto"/>
          <w:kern w:val="0"/>
          <w:szCs w:val="32"/>
        </w:rPr>
        <w:t>二、培训对象</w:t>
      </w:r>
    </w:p>
    <w:p w14:paraId="61628323" w14:textId="77777777" w:rsidR="0062040C" w:rsidRDefault="00000000">
      <w:pPr>
        <w:widowControl w:val="0"/>
        <w:spacing w:line="560" w:lineRule="exact"/>
        <w:ind w:firstLineChars="200" w:firstLine="632"/>
        <w:rPr>
          <w:bCs/>
          <w:color w:val="auto"/>
          <w:kern w:val="0"/>
          <w:szCs w:val="32"/>
        </w:rPr>
      </w:pPr>
      <w:r>
        <w:rPr>
          <w:rFonts w:hint="eastAsia"/>
          <w:bCs/>
          <w:color w:val="auto"/>
          <w:kern w:val="0"/>
          <w:szCs w:val="32"/>
        </w:rPr>
        <w:t>技工院校旅游、幼儿教育、体育、团干、学工等相关专业骨干教师。原则上每校不超过</w:t>
      </w:r>
      <w:r>
        <w:rPr>
          <w:rFonts w:hint="eastAsia"/>
          <w:bCs/>
          <w:color w:val="auto"/>
          <w:kern w:val="0"/>
          <w:szCs w:val="32"/>
        </w:rPr>
        <w:t>3</w:t>
      </w:r>
      <w:r>
        <w:rPr>
          <w:rFonts w:hint="eastAsia"/>
          <w:bCs/>
          <w:color w:val="auto"/>
          <w:kern w:val="0"/>
          <w:szCs w:val="32"/>
        </w:rPr>
        <w:t>人，总人数不超过</w:t>
      </w:r>
      <w:r>
        <w:rPr>
          <w:rFonts w:hint="eastAsia"/>
          <w:bCs/>
          <w:color w:val="auto"/>
          <w:kern w:val="0"/>
          <w:szCs w:val="32"/>
        </w:rPr>
        <w:t>30</w:t>
      </w:r>
      <w:r>
        <w:rPr>
          <w:rFonts w:hint="eastAsia"/>
          <w:bCs/>
          <w:color w:val="auto"/>
          <w:kern w:val="0"/>
          <w:szCs w:val="32"/>
        </w:rPr>
        <w:t>人。</w:t>
      </w:r>
    </w:p>
    <w:p w14:paraId="1B4DB8C6" w14:textId="77777777" w:rsidR="0062040C" w:rsidRDefault="00000000">
      <w:pPr>
        <w:widowControl w:val="0"/>
        <w:spacing w:line="560" w:lineRule="exact"/>
        <w:ind w:firstLineChars="200" w:firstLine="632"/>
        <w:rPr>
          <w:bCs/>
          <w:color w:val="auto"/>
          <w:kern w:val="0"/>
          <w:szCs w:val="32"/>
        </w:rPr>
      </w:pPr>
      <w:r>
        <w:rPr>
          <w:rFonts w:hint="eastAsia"/>
          <w:bCs/>
          <w:color w:val="auto"/>
          <w:kern w:val="0"/>
          <w:szCs w:val="32"/>
        </w:rPr>
        <w:t>参训人员须自觉遵守疫情防控各项规定，每日做好自我健康监测，确保参加培训前身体状况良好，准备口罩等个人防护用品，做好个人疫情防护工作。</w:t>
      </w:r>
      <w:r>
        <w:rPr>
          <w:rFonts w:hint="eastAsia"/>
          <w:bCs/>
          <w:color w:val="auto"/>
          <w:kern w:val="0"/>
          <w:szCs w:val="32"/>
        </w:rPr>
        <w:t>14</w:t>
      </w:r>
      <w:r>
        <w:rPr>
          <w:rFonts w:hint="eastAsia"/>
          <w:bCs/>
          <w:color w:val="auto"/>
          <w:kern w:val="0"/>
          <w:szCs w:val="32"/>
        </w:rPr>
        <w:t>天内有疫情中高风险区旅居史、确诊病例接触史或疑似病例接触史的人员及发热患者不能参加培训。学员需提供</w:t>
      </w:r>
      <w:r>
        <w:rPr>
          <w:rFonts w:hint="eastAsia"/>
          <w:bCs/>
          <w:color w:val="auto"/>
          <w:kern w:val="0"/>
          <w:szCs w:val="32"/>
        </w:rPr>
        <w:t>24</w:t>
      </w:r>
      <w:r>
        <w:rPr>
          <w:rFonts w:hint="eastAsia"/>
          <w:bCs/>
          <w:color w:val="auto"/>
          <w:kern w:val="0"/>
          <w:szCs w:val="32"/>
        </w:rPr>
        <w:t>小时内的核酸检测阴性结果报到。</w:t>
      </w:r>
    </w:p>
    <w:p w14:paraId="0FB63C5B" w14:textId="77777777" w:rsidR="0062040C" w:rsidRDefault="00000000">
      <w:pPr>
        <w:spacing w:line="560" w:lineRule="exact"/>
        <w:ind w:firstLineChars="200" w:firstLine="632"/>
        <w:rPr>
          <w:rStyle w:val="NormalCharacter"/>
          <w:rFonts w:eastAsia="黑体"/>
          <w:bCs/>
          <w:color w:val="auto"/>
          <w:kern w:val="0"/>
          <w:szCs w:val="32"/>
        </w:rPr>
      </w:pPr>
      <w:r>
        <w:rPr>
          <w:rStyle w:val="NormalCharacter"/>
          <w:rFonts w:eastAsia="黑体" w:hint="eastAsia"/>
          <w:bCs/>
          <w:color w:val="auto"/>
          <w:kern w:val="0"/>
          <w:szCs w:val="32"/>
        </w:rPr>
        <w:t>三、培训师资</w:t>
      </w:r>
    </w:p>
    <w:p w14:paraId="5D3619EB" w14:textId="77777777" w:rsidR="0062040C" w:rsidRDefault="00000000">
      <w:pPr>
        <w:widowControl w:val="0"/>
        <w:spacing w:line="520" w:lineRule="exact"/>
        <w:ind w:firstLineChars="200" w:firstLine="632"/>
        <w:rPr>
          <w:bCs/>
          <w:color w:val="auto"/>
          <w:kern w:val="0"/>
          <w:szCs w:val="32"/>
        </w:rPr>
      </w:pPr>
      <w:r>
        <w:rPr>
          <w:rFonts w:hint="eastAsia"/>
          <w:bCs/>
          <w:color w:val="auto"/>
          <w:kern w:val="0"/>
          <w:szCs w:val="32"/>
        </w:rPr>
        <w:t>本次培训拟邀请全国体育运动学校联合会营地培训班讲师、全国青少年体育户外活动营地评级专家组成员、中国登山协会青少年委员会委员、中国登山协会营地培训班</w:t>
      </w:r>
      <w:proofErr w:type="gramStart"/>
      <w:r>
        <w:rPr>
          <w:rFonts w:hint="eastAsia"/>
          <w:bCs/>
          <w:color w:val="auto"/>
          <w:kern w:val="0"/>
          <w:szCs w:val="32"/>
        </w:rPr>
        <w:t>课监及</w:t>
      </w:r>
      <w:proofErr w:type="gramEnd"/>
      <w:r>
        <w:rPr>
          <w:rFonts w:hint="eastAsia"/>
          <w:bCs/>
          <w:color w:val="auto"/>
          <w:kern w:val="0"/>
          <w:szCs w:val="32"/>
        </w:rPr>
        <w:t>培训讲师、</w:t>
      </w:r>
      <w:r>
        <w:rPr>
          <w:rFonts w:hint="eastAsia"/>
          <w:bCs/>
          <w:color w:val="auto"/>
          <w:kern w:val="0"/>
          <w:szCs w:val="32"/>
        </w:rPr>
        <w:t xml:space="preserve"> </w:t>
      </w:r>
      <w:r>
        <w:rPr>
          <w:rFonts w:hint="eastAsia"/>
          <w:bCs/>
          <w:color w:val="auto"/>
          <w:kern w:val="0"/>
          <w:szCs w:val="32"/>
        </w:rPr>
        <w:t>东莞登山协会青少年委员会主任兼理事、全国体验式培训师培训中心</w:t>
      </w:r>
      <w:r>
        <w:rPr>
          <w:rFonts w:hint="eastAsia"/>
          <w:bCs/>
          <w:color w:val="auto"/>
          <w:kern w:val="0"/>
          <w:szCs w:val="32"/>
        </w:rPr>
        <w:t>(CEETTT)</w:t>
      </w:r>
      <w:r>
        <w:rPr>
          <w:rFonts w:hint="eastAsia"/>
          <w:bCs/>
          <w:color w:val="auto"/>
          <w:kern w:val="0"/>
          <w:szCs w:val="32"/>
        </w:rPr>
        <w:t>高级班特聘讲师</w:t>
      </w:r>
      <w:r>
        <w:rPr>
          <w:rFonts w:hint="eastAsia"/>
          <w:b/>
          <w:color w:val="auto"/>
          <w:kern w:val="0"/>
          <w:szCs w:val="32"/>
        </w:rPr>
        <w:t>龚明学</w:t>
      </w:r>
      <w:r>
        <w:rPr>
          <w:rFonts w:hint="eastAsia"/>
          <w:bCs/>
          <w:color w:val="auto"/>
          <w:kern w:val="0"/>
          <w:szCs w:val="32"/>
        </w:rPr>
        <w:t>，中国登山协会营地主任和指导员、中国红十字紧急救护员、获得社会指导员</w:t>
      </w:r>
      <w:proofErr w:type="gramStart"/>
      <w:r>
        <w:rPr>
          <w:rFonts w:hint="eastAsia"/>
          <w:bCs/>
          <w:color w:val="auto"/>
          <w:kern w:val="0"/>
          <w:szCs w:val="32"/>
        </w:rPr>
        <w:t>攀岩证</w:t>
      </w:r>
      <w:proofErr w:type="gramEnd"/>
      <w:r>
        <w:rPr>
          <w:rFonts w:hint="eastAsia"/>
          <w:bCs/>
          <w:color w:val="auto"/>
          <w:kern w:val="0"/>
          <w:szCs w:val="32"/>
        </w:rPr>
        <w:t>以及美国</w:t>
      </w:r>
      <w:r>
        <w:rPr>
          <w:rFonts w:hint="eastAsia"/>
          <w:bCs/>
          <w:color w:val="auto"/>
          <w:kern w:val="0"/>
          <w:szCs w:val="32"/>
        </w:rPr>
        <w:t>ACA</w:t>
      </w:r>
      <w:r>
        <w:rPr>
          <w:rFonts w:hint="eastAsia"/>
          <w:bCs/>
          <w:color w:val="auto"/>
          <w:kern w:val="0"/>
          <w:szCs w:val="32"/>
        </w:rPr>
        <w:t>皮划艇二级技能证书、全国营地导师培训班讲师、全</w:t>
      </w:r>
      <w:r>
        <w:rPr>
          <w:rFonts w:hint="eastAsia"/>
          <w:bCs/>
          <w:color w:val="auto"/>
          <w:kern w:val="0"/>
          <w:szCs w:val="32"/>
        </w:rPr>
        <w:lastRenderedPageBreak/>
        <w:t>国体育运动学校联合会营地分会讲师</w:t>
      </w:r>
      <w:r>
        <w:rPr>
          <w:rFonts w:hint="eastAsia"/>
          <w:b/>
          <w:color w:val="auto"/>
          <w:kern w:val="0"/>
          <w:szCs w:val="32"/>
        </w:rPr>
        <w:t>胡世杰</w:t>
      </w:r>
      <w:r>
        <w:rPr>
          <w:rFonts w:hint="eastAsia"/>
          <w:bCs/>
          <w:color w:val="auto"/>
          <w:kern w:val="0"/>
          <w:szCs w:val="32"/>
        </w:rPr>
        <w:t>，获得全国青少年户外体育活动营地管理人员（营地主任）证书、美国皮划艇协会（</w:t>
      </w:r>
      <w:r>
        <w:rPr>
          <w:rFonts w:hint="eastAsia"/>
          <w:bCs/>
          <w:color w:val="auto"/>
          <w:kern w:val="0"/>
          <w:szCs w:val="32"/>
        </w:rPr>
        <w:t>ACA</w:t>
      </w:r>
      <w:r>
        <w:rPr>
          <w:rFonts w:hint="eastAsia"/>
          <w:bCs/>
          <w:color w:val="auto"/>
          <w:kern w:val="0"/>
          <w:szCs w:val="32"/>
        </w:rPr>
        <w:t>）桨板一级技能证书、中国登山协会全国初级营地指导员、广东省</w:t>
      </w:r>
      <w:proofErr w:type="gramStart"/>
      <w:r>
        <w:rPr>
          <w:rFonts w:hint="eastAsia"/>
          <w:bCs/>
          <w:color w:val="auto"/>
          <w:kern w:val="0"/>
          <w:szCs w:val="32"/>
        </w:rPr>
        <w:t>研</w:t>
      </w:r>
      <w:proofErr w:type="gramEnd"/>
      <w:r>
        <w:rPr>
          <w:rFonts w:hint="eastAsia"/>
          <w:bCs/>
          <w:color w:val="auto"/>
          <w:kern w:val="0"/>
          <w:szCs w:val="32"/>
        </w:rPr>
        <w:t>学旅行协会</w:t>
      </w:r>
      <w:proofErr w:type="gramStart"/>
      <w:r>
        <w:rPr>
          <w:rFonts w:hint="eastAsia"/>
          <w:bCs/>
          <w:color w:val="auto"/>
          <w:kern w:val="0"/>
          <w:szCs w:val="32"/>
        </w:rPr>
        <w:t>研</w:t>
      </w:r>
      <w:proofErr w:type="gramEnd"/>
      <w:r>
        <w:rPr>
          <w:rFonts w:hint="eastAsia"/>
          <w:bCs/>
          <w:color w:val="auto"/>
          <w:kern w:val="0"/>
          <w:szCs w:val="32"/>
        </w:rPr>
        <w:t>学旅行导师、广东东青研学教育有限公司副主任、课程总监</w:t>
      </w:r>
      <w:r>
        <w:rPr>
          <w:rFonts w:hint="eastAsia"/>
          <w:b/>
          <w:color w:val="auto"/>
          <w:kern w:val="0"/>
          <w:szCs w:val="32"/>
        </w:rPr>
        <w:t>刘玮瑛</w:t>
      </w:r>
      <w:r>
        <w:rPr>
          <w:rFonts w:hint="eastAsia"/>
          <w:bCs/>
          <w:color w:val="auto"/>
          <w:kern w:val="0"/>
          <w:szCs w:val="32"/>
        </w:rPr>
        <w:t>等组成专家讲师团进行授课。</w:t>
      </w:r>
    </w:p>
    <w:p w14:paraId="7F8D224F" w14:textId="77777777" w:rsidR="0062040C" w:rsidRDefault="00000000">
      <w:pPr>
        <w:spacing w:line="520" w:lineRule="exact"/>
        <w:ind w:firstLineChars="200" w:firstLine="632"/>
        <w:rPr>
          <w:rStyle w:val="NormalCharacter"/>
          <w:rFonts w:eastAsia="黑体"/>
          <w:bCs/>
          <w:color w:val="auto"/>
          <w:kern w:val="0"/>
          <w:szCs w:val="32"/>
        </w:rPr>
      </w:pPr>
      <w:r>
        <w:rPr>
          <w:rStyle w:val="NormalCharacter"/>
          <w:rFonts w:eastAsia="黑体"/>
          <w:bCs/>
          <w:color w:val="auto"/>
          <w:kern w:val="0"/>
          <w:szCs w:val="32"/>
        </w:rPr>
        <w:t>四、培训安排</w:t>
      </w:r>
    </w:p>
    <w:p w14:paraId="646A3E03" w14:textId="77777777" w:rsidR="0062040C" w:rsidRDefault="00000000">
      <w:pPr>
        <w:spacing w:line="520" w:lineRule="exact"/>
        <w:ind w:firstLineChars="200" w:firstLine="632"/>
        <w:rPr>
          <w:bCs/>
          <w:color w:val="auto"/>
          <w:kern w:val="0"/>
          <w:szCs w:val="32"/>
        </w:rPr>
      </w:pPr>
      <w:r>
        <w:rPr>
          <w:rFonts w:hint="eastAsia"/>
          <w:bCs/>
          <w:color w:val="auto"/>
          <w:kern w:val="0"/>
          <w:szCs w:val="32"/>
        </w:rPr>
        <w:t>（一）具体培训工作由东莞市技师学院承办。</w:t>
      </w:r>
    </w:p>
    <w:p w14:paraId="5AD9E91B" w14:textId="77777777" w:rsidR="0062040C" w:rsidRDefault="00000000">
      <w:pPr>
        <w:spacing w:line="520" w:lineRule="exact"/>
        <w:ind w:firstLineChars="200" w:firstLine="632"/>
        <w:rPr>
          <w:bCs/>
          <w:color w:val="auto"/>
          <w:kern w:val="0"/>
          <w:szCs w:val="32"/>
        </w:rPr>
      </w:pPr>
      <w:r>
        <w:rPr>
          <w:rFonts w:hint="eastAsia"/>
          <w:bCs/>
          <w:color w:val="auto"/>
          <w:kern w:val="0"/>
          <w:szCs w:val="32"/>
        </w:rPr>
        <w:t>（二）授课形式：专题讲座、实践操作、理实一体教学等多种培训形式。</w:t>
      </w:r>
    </w:p>
    <w:p w14:paraId="74D09FD9" w14:textId="77777777" w:rsidR="0062040C" w:rsidRDefault="00000000">
      <w:pPr>
        <w:spacing w:line="520" w:lineRule="exact"/>
        <w:ind w:firstLineChars="200" w:firstLine="632"/>
        <w:rPr>
          <w:bCs/>
          <w:color w:val="auto"/>
          <w:kern w:val="0"/>
          <w:szCs w:val="32"/>
        </w:rPr>
      </w:pPr>
      <w:r>
        <w:rPr>
          <w:rFonts w:hint="eastAsia"/>
          <w:bCs/>
          <w:color w:val="auto"/>
          <w:kern w:val="0"/>
          <w:szCs w:val="32"/>
        </w:rPr>
        <w:t>（三）培训时间：</w:t>
      </w:r>
      <w:r>
        <w:rPr>
          <w:rFonts w:hint="eastAsia"/>
          <w:bCs/>
          <w:color w:val="auto"/>
          <w:kern w:val="0"/>
          <w:szCs w:val="32"/>
        </w:rPr>
        <w:t>202</w:t>
      </w:r>
      <w:r>
        <w:rPr>
          <w:bCs/>
          <w:color w:val="auto"/>
          <w:kern w:val="0"/>
          <w:szCs w:val="32"/>
        </w:rPr>
        <w:t>2</w:t>
      </w:r>
      <w:r>
        <w:rPr>
          <w:rFonts w:hint="eastAsia"/>
          <w:bCs/>
          <w:color w:val="auto"/>
          <w:kern w:val="0"/>
          <w:szCs w:val="32"/>
        </w:rPr>
        <w:t>年</w:t>
      </w:r>
      <w:r>
        <w:rPr>
          <w:bCs/>
          <w:color w:val="auto"/>
          <w:kern w:val="0"/>
          <w:szCs w:val="32"/>
        </w:rPr>
        <w:t>11</w:t>
      </w:r>
      <w:r>
        <w:rPr>
          <w:rFonts w:hint="eastAsia"/>
          <w:bCs/>
          <w:color w:val="auto"/>
          <w:kern w:val="0"/>
          <w:szCs w:val="32"/>
        </w:rPr>
        <w:t>月</w:t>
      </w:r>
      <w:r>
        <w:rPr>
          <w:rFonts w:hint="eastAsia"/>
          <w:bCs/>
          <w:color w:val="auto"/>
          <w:kern w:val="0"/>
          <w:szCs w:val="32"/>
        </w:rPr>
        <w:t>14</w:t>
      </w:r>
      <w:r>
        <w:rPr>
          <w:rFonts w:hint="eastAsia"/>
          <w:bCs/>
          <w:color w:val="auto"/>
          <w:kern w:val="0"/>
          <w:szCs w:val="32"/>
        </w:rPr>
        <w:t>日—</w:t>
      </w:r>
      <w:r>
        <w:rPr>
          <w:bCs/>
          <w:color w:val="auto"/>
          <w:kern w:val="0"/>
          <w:szCs w:val="32"/>
        </w:rPr>
        <w:t>11</w:t>
      </w:r>
      <w:r>
        <w:rPr>
          <w:rFonts w:hint="eastAsia"/>
          <w:bCs/>
          <w:color w:val="auto"/>
          <w:kern w:val="0"/>
          <w:szCs w:val="32"/>
        </w:rPr>
        <w:t>月</w:t>
      </w:r>
      <w:r>
        <w:rPr>
          <w:rFonts w:hint="eastAsia"/>
          <w:bCs/>
          <w:color w:val="auto"/>
          <w:kern w:val="0"/>
          <w:szCs w:val="32"/>
        </w:rPr>
        <w:t>18</w:t>
      </w:r>
      <w:r>
        <w:rPr>
          <w:rFonts w:hint="eastAsia"/>
          <w:bCs/>
          <w:color w:val="auto"/>
          <w:kern w:val="0"/>
          <w:szCs w:val="32"/>
        </w:rPr>
        <w:t>日，共</w:t>
      </w:r>
      <w:r>
        <w:rPr>
          <w:rFonts w:hint="eastAsia"/>
          <w:bCs/>
          <w:color w:val="auto"/>
          <w:kern w:val="0"/>
          <w:szCs w:val="32"/>
        </w:rPr>
        <w:t>5</w:t>
      </w:r>
      <w:r>
        <w:rPr>
          <w:rFonts w:hint="eastAsia"/>
          <w:bCs/>
          <w:color w:val="auto"/>
          <w:kern w:val="0"/>
          <w:szCs w:val="32"/>
        </w:rPr>
        <w:t>天。</w:t>
      </w:r>
    </w:p>
    <w:p w14:paraId="02914F62" w14:textId="77777777" w:rsidR="0062040C" w:rsidRDefault="00000000">
      <w:pPr>
        <w:spacing w:line="520" w:lineRule="exact"/>
        <w:ind w:firstLineChars="200" w:firstLine="632"/>
        <w:rPr>
          <w:color w:val="auto"/>
        </w:rPr>
      </w:pPr>
      <w:r>
        <w:rPr>
          <w:rFonts w:hint="eastAsia"/>
          <w:bCs/>
          <w:color w:val="auto"/>
          <w:kern w:val="0"/>
          <w:szCs w:val="32"/>
        </w:rPr>
        <w:t>（四）培训地点：东莞市技师学院东城校区（东莞市东城区莞龙路</w:t>
      </w:r>
      <w:r>
        <w:rPr>
          <w:rFonts w:hint="eastAsia"/>
          <w:bCs/>
          <w:color w:val="auto"/>
          <w:kern w:val="0"/>
          <w:szCs w:val="32"/>
        </w:rPr>
        <w:t>36</w:t>
      </w:r>
      <w:r>
        <w:rPr>
          <w:rFonts w:hint="eastAsia"/>
          <w:bCs/>
          <w:color w:val="auto"/>
          <w:kern w:val="0"/>
          <w:szCs w:val="32"/>
        </w:rPr>
        <w:t>号）。</w:t>
      </w:r>
    </w:p>
    <w:p w14:paraId="1B9F0658" w14:textId="77777777" w:rsidR="0062040C" w:rsidRDefault="00000000">
      <w:pPr>
        <w:spacing w:line="520" w:lineRule="exact"/>
        <w:ind w:firstLineChars="200" w:firstLine="632"/>
        <w:rPr>
          <w:bCs/>
          <w:color w:val="auto"/>
          <w:kern w:val="0"/>
          <w:szCs w:val="32"/>
        </w:rPr>
      </w:pPr>
      <w:r>
        <w:rPr>
          <w:rFonts w:hint="eastAsia"/>
          <w:bCs/>
          <w:color w:val="auto"/>
          <w:kern w:val="0"/>
          <w:szCs w:val="32"/>
        </w:rPr>
        <w:t>（五）培训合格者将颁发培训证书。</w:t>
      </w:r>
    </w:p>
    <w:p w14:paraId="3EC32A19" w14:textId="77777777" w:rsidR="0062040C" w:rsidRDefault="00000000">
      <w:pPr>
        <w:widowControl w:val="0"/>
        <w:spacing w:line="520" w:lineRule="exact"/>
        <w:ind w:firstLineChars="200" w:firstLine="632"/>
        <w:rPr>
          <w:rStyle w:val="NormalCharacter"/>
          <w:rFonts w:eastAsia="黑体"/>
          <w:bCs/>
          <w:color w:val="auto"/>
          <w:kern w:val="0"/>
          <w:szCs w:val="32"/>
        </w:rPr>
      </w:pPr>
      <w:r>
        <w:rPr>
          <w:rStyle w:val="NormalCharacter"/>
          <w:rFonts w:eastAsia="黑体" w:hint="eastAsia"/>
          <w:bCs/>
          <w:color w:val="auto"/>
          <w:kern w:val="0"/>
          <w:szCs w:val="32"/>
        </w:rPr>
        <w:t>五、报到安排</w:t>
      </w:r>
    </w:p>
    <w:p w14:paraId="6032E08A" w14:textId="77777777" w:rsidR="0062040C" w:rsidRDefault="00000000">
      <w:pPr>
        <w:widowControl w:val="0"/>
        <w:spacing w:line="520" w:lineRule="exact"/>
        <w:ind w:firstLineChars="200" w:firstLine="632"/>
        <w:rPr>
          <w:bCs/>
          <w:color w:val="auto"/>
          <w:kern w:val="0"/>
          <w:szCs w:val="32"/>
        </w:rPr>
      </w:pPr>
      <w:r>
        <w:rPr>
          <w:rFonts w:hint="eastAsia"/>
          <w:bCs/>
          <w:color w:val="auto"/>
          <w:kern w:val="0"/>
          <w:szCs w:val="32"/>
        </w:rPr>
        <w:t>住宿学员</w:t>
      </w:r>
      <w:r>
        <w:rPr>
          <w:rFonts w:hint="eastAsia"/>
          <w:bCs/>
          <w:color w:val="auto"/>
          <w:kern w:val="0"/>
          <w:szCs w:val="32"/>
        </w:rPr>
        <w:t>2</w:t>
      </w:r>
      <w:r>
        <w:rPr>
          <w:bCs/>
          <w:color w:val="auto"/>
          <w:kern w:val="0"/>
          <w:szCs w:val="32"/>
        </w:rPr>
        <w:t>022</w:t>
      </w:r>
      <w:r>
        <w:rPr>
          <w:rFonts w:hint="eastAsia"/>
          <w:bCs/>
          <w:color w:val="auto"/>
          <w:kern w:val="0"/>
          <w:szCs w:val="32"/>
        </w:rPr>
        <w:t>年</w:t>
      </w:r>
      <w:r>
        <w:rPr>
          <w:bCs/>
          <w:color w:val="auto"/>
          <w:kern w:val="0"/>
          <w:szCs w:val="32"/>
        </w:rPr>
        <w:t>11</w:t>
      </w:r>
      <w:r>
        <w:rPr>
          <w:rFonts w:hint="eastAsia"/>
          <w:bCs/>
          <w:color w:val="auto"/>
          <w:kern w:val="0"/>
          <w:szCs w:val="32"/>
        </w:rPr>
        <w:t>月</w:t>
      </w:r>
      <w:r>
        <w:rPr>
          <w:rFonts w:hint="eastAsia"/>
          <w:bCs/>
          <w:color w:val="auto"/>
          <w:kern w:val="0"/>
          <w:szCs w:val="32"/>
        </w:rPr>
        <w:t>13</w:t>
      </w:r>
      <w:r>
        <w:rPr>
          <w:rFonts w:hint="eastAsia"/>
          <w:bCs/>
          <w:color w:val="auto"/>
          <w:kern w:val="0"/>
          <w:szCs w:val="32"/>
        </w:rPr>
        <w:t>日</w:t>
      </w:r>
      <w:r>
        <w:rPr>
          <w:rFonts w:hint="eastAsia"/>
          <w:bCs/>
          <w:color w:val="auto"/>
          <w:kern w:val="0"/>
          <w:szCs w:val="32"/>
        </w:rPr>
        <w:t>14:</w:t>
      </w:r>
      <w:r>
        <w:rPr>
          <w:bCs/>
          <w:color w:val="auto"/>
          <w:kern w:val="0"/>
          <w:szCs w:val="32"/>
        </w:rPr>
        <w:t>3</w:t>
      </w:r>
      <w:r>
        <w:rPr>
          <w:rFonts w:hint="eastAsia"/>
          <w:bCs/>
          <w:color w:val="auto"/>
          <w:kern w:val="0"/>
          <w:szCs w:val="32"/>
        </w:rPr>
        <w:t>0-17:30</w:t>
      </w:r>
      <w:r>
        <w:rPr>
          <w:rFonts w:hint="eastAsia"/>
          <w:bCs/>
          <w:color w:val="auto"/>
          <w:kern w:val="0"/>
          <w:szCs w:val="32"/>
        </w:rPr>
        <w:t>在</w:t>
      </w:r>
      <w:proofErr w:type="gramStart"/>
      <w:r>
        <w:rPr>
          <w:rFonts w:hint="eastAsia"/>
          <w:bCs/>
          <w:color w:val="auto"/>
          <w:kern w:val="0"/>
          <w:szCs w:val="32"/>
        </w:rPr>
        <w:t>凯</w:t>
      </w:r>
      <w:proofErr w:type="gramEnd"/>
      <w:r>
        <w:rPr>
          <w:rFonts w:hint="eastAsia"/>
          <w:bCs/>
          <w:color w:val="auto"/>
          <w:kern w:val="0"/>
          <w:szCs w:val="32"/>
        </w:rPr>
        <w:t>德国际酒店报到（</w:t>
      </w:r>
      <w:proofErr w:type="gramStart"/>
      <w:r>
        <w:rPr>
          <w:rFonts w:hint="eastAsia"/>
          <w:bCs/>
          <w:color w:val="auto"/>
          <w:kern w:val="0"/>
          <w:szCs w:val="32"/>
        </w:rPr>
        <w:t>凯</w:t>
      </w:r>
      <w:proofErr w:type="gramEnd"/>
      <w:r>
        <w:rPr>
          <w:rFonts w:hint="eastAsia"/>
          <w:bCs/>
          <w:color w:val="auto"/>
          <w:kern w:val="0"/>
          <w:szCs w:val="32"/>
        </w:rPr>
        <w:t>德国际酒店又名东莞市好时代酒店有限公司，东莞石碣江滨新城店，酒店地址：东莞市石碣镇北王路石碣段</w:t>
      </w:r>
      <w:r>
        <w:rPr>
          <w:rFonts w:hint="eastAsia"/>
          <w:bCs/>
          <w:color w:val="auto"/>
          <w:kern w:val="0"/>
          <w:szCs w:val="32"/>
        </w:rPr>
        <w:t>1</w:t>
      </w:r>
      <w:r>
        <w:rPr>
          <w:bCs/>
          <w:color w:val="auto"/>
          <w:kern w:val="0"/>
          <w:szCs w:val="32"/>
        </w:rPr>
        <w:t>3</w:t>
      </w:r>
      <w:r>
        <w:rPr>
          <w:rFonts w:hint="eastAsia"/>
          <w:bCs/>
          <w:color w:val="auto"/>
          <w:kern w:val="0"/>
          <w:szCs w:val="32"/>
        </w:rPr>
        <w:t>号，电话：</w:t>
      </w:r>
      <w:r>
        <w:rPr>
          <w:rFonts w:hint="eastAsia"/>
          <w:bCs/>
          <w:color w:val="auto"/>
          <w:kern w:val="0"/>
          <w:szCs w:val="32"/>
        </w:rPr>
        <w:t>0769-86886999</w:t>
      </w:r>
      <w:r>
        <w:rPr>
          <w:rFonts w:hint="eastAsia"/>
          <w:bCs/>
          <w:color w:val="auto"/>
          <w:kern w:val="0"/>
          <w:szCs w:val="32"/>
        </w:rPr>
        <w:t>，</w:t>
      </w:r>
      <w:r>
        <w:rPr>
          <w:bCs/>
          <w:color w:val="auto"/>
          <w:kern w:val="0"/>
          <w:szCs w:val="32"/>
        </w:rPr>
        <w:t>13018612011</w:t>
      </w:r>
      <w:r>
        <w:rPr>
          <w:rFonts w:hint="eastAsia"/>
          <w:bCs/>
          <w:color w:val="auto"/>
          <w:kern w:val="0"/>
          <w:szCs w:val="32"/>
        </w:rPr>
        <w:t>）；不住宿学员</w:t>
      </w:r>
      <w:r>
        <w:rPr>
          <w:rFonts w:hint="eastAsia"/>
          <w:bCs/>
          <w:color w:val="auto"/>
          <w:kern w:val="0"/>
          <w:szCs w:val="32"/>
        </w:rPr>
        <w:t>2</w:t>
      </w:r>
      <w:r>
        <w:rPr>
          <w:bCs/>
          <w:color w:val="auto"/>
          <w:kern w:val="0"/>
          <w:szCs w:val="32"/>
        </w:rPr>
        <w:t>022</w:t>
      </w:r>
      <w:r>
        <w:rPr>
          <w:rFonts w:hint="eastAsia"/>
          <w:bCs/>
          <w:color w:val="auto"/>
          <w:kern w:val="0"/>
          <w:szCs w:val="32"/>
        </w:rPr>
        <w:t>年</w:t>
      </w:r>
      <w:r>
        <w:rPr>
          <w:bCs/>
          <w:color w:val="auto"/>
          <w:kern w:val="0"/>
          <w:szCs w:val="32"/>
        </w:rPr>
        <w:t>11</w:t>
      </w:r>
      <w:r>
        <w:rPr>
          <w:rFonts w:hint="eastAsia"/>
          <w:bCs/>
          <w:color w:val="auto"/>
          <w:kern w:val="0"/>
          <w:szCs w:val="32"/>
        </w:rPr>
        <w:t>月</w:t>
      </w:r>
      <w:r>
        <w:rPr>
          <w:rFonts w:hint="eastAsia"/>
          <w:bCs/>
          <w:color w:val="auto"/>
          <w:kern w:val="0"/>
          <w:szCs w:val="32"/>
        </w:rPr>
        <w:t>14</w:t>
      </w:r>
      <w:r>
        <w:rPr>
          <w:rFonts w:hint="eastAsia"/>
          <w:bCs/>
          <w:color w:val="auto"/>
          <w:kern w:val="0"/>
          <w:szCs w:val="32"/>
        </w:rPr>
        <w:t>日</w:t>
      </w:r>
      <w:r>
        <w:rPr>
          <w:rFonts w:hint="eastAsia"/>
          <w:bCs/>
          <w:color w:val="auto"/>
          <w:kern w:val="0"/>
          <w:szCs w:val="32"/>
        </w:rPr>
        <w:t>8:30</w:t>
      </w:r>
      <w:r>
        <w:rPr>
          <w:rFonts w:hint="eastAsia"/>
          <w:bCs/>
          <w:color w:val="auto"/>
          <w:kern w:val="0"/>
          <w:szCs w:val="32"/>
        </w:rPr>
        <w:t>在</w:t>
      </w:r>
      <w:r>
        <w:rPr>
          <w:rFonts w:hint="eastAsia"/>
          <w:color w:val="auto"/>
        </w:rPr>
        <w:t>东莞市技师学院东城校区多功能报告厅报到</w:t>
      </w:r>
      <w:r>
        <w:rPr>
          <w:rFonts w:hint="eastAsia"/>
          <w:bCs/>
          <w:color w:val="auto"/>
          <w:kern w:val="0"/>
          <w:szCs w:val="32"/>
        </w:rPr>
        <w:t>。</w:t>
      </w:r>
    </w:p>
    <w:p w14:paraId="1ADCF7B6" w14:textId="77777777" w:rsidR="0062040C" w:rsidRDefault="00000000">
      <w:pPr>
        <w:spacing w:line="520" w:lineRule="exact"/>
        <w:ind w:firstLineChars="200" w:firstLine="632"/>
        <w:rPr>
          <w:rStyle w:val="NormalCharacter"/>
          <w:rFonts w:eastAsia="黑体"/>
          <w:bCs/>
          <w:color w:val="auto"/>
          <w:kern w:val="0"/>
          <w:szCs w:val="32"/>
        </w:rPr>
      </w:pPr>
      <w:r>
        <w:rPr>
          <w:rStyle w:val="NormalCharacter"/>
          <w:rFonts w:eastAsia="黑体" w:hint="eastAsia"/>
          <w:bCs/>
          <w:color w:val="auto"/>
          <w:kern w:val="0"/>
          <w:szCs w:val="32"/>
        </w:rPr>
        <w:t>六、培训费用</w:t>
      </w:r>
    </w:p>
    <w:p w14:paraId="2A17B1F9" w14:textId="77777777" w:rsidR="0062040C" w:rsidRDefault="00000000">
      <w:pPr>
        <w:widowControl w:val="0"/>
        <w:spacing w:line="520" w:lineRule="exact"/>
        <w:ind w:firstLineChars="200" w:firstLine="632"/>
        <w:rPr>
          <w:bCs/>
          <w:color w:val="auto"/>
          <w:kern w:val="0"/>
          <w:szCs w:val="32"/>
        </w:rPr>
      </w:pPr>
      <w:r>
        <w:rPr>
          <w:rFonts w:hint="eastAsia"/>
          <w:bCs/>
          <w:color w:val="auto"/>
          <w:kern w:val="0"/>
          <w:szCs w:val="32"/>
        </w:rPr>
        <w:t>（一）</w:t>
      </w:r>
      <w:proofErr w:type="gramStart"/>
      <w:r>
        <w:rPr>
          <w:rFonts w:hint="eastAsia"/>
          <w:bCs/>
          <w:color w:val="auto"/>
          <w:kern w:val="0"/>
          <w:szCs w:val="32"/>
        </w:rPr>
        <w:t>免培训</w:t>
      </w:r>
      <w:proofErr w:type="gramEnd"/>
      <w:r>
        <w:rPr>
          <w:rFonts w:hint="eastAsia"/>
          <w:bCs/>
          <w:color w:val="auto"/>
          <w:kern w:val="0"/>
          <w:szCs w:val="32"/>
        </w:rPr>
        <w:t>费。</w:t>
      </w:r>
    </w:p>
    <w:p w14:paraId="6A13616A" w14:textId="77777777" w:rsidR="0062040C" w:rsidRDefault="00000000">
      <w:pPr>
        <w:spacing w:line="520" w:lineRule="exact"/>
        <w:ind w:firstLineChars="200" w:firstLine="632"/>
        <w:rPr>
          <w:bCs/>
          <w:color w:val="auto"/>
          <w:kern w:val="0"/>
          <w:szCs w:val="32"/>
        </w:rPr>
      </w:pPr>
      <w:r>
        <w:rPr>
          <w:rFonts w:hint="eastAsia"/>
          <w:bCs/>
          <w:color w:val="auto"/>
          <w:kern w:val="0"/>
          <w:szCs w:val="32"/>
        </w:rPr>
        <w:t>（二）东莞市市外学员免费提供食宿、酒店到培训场地往返交通，东莞市本地学员食宿按省直党政机关和事业单位差旅费管理有关规定执行。</w:t>
      </w:r>
    </w:p>
    <w:p w14:paraId="048D160C" w14:textId="77777777" w:rsidR="0062040C" w:rsidRDefault="00000000">
      <w:pPr>
        <w:spacing w:line="520" w:lineRule="exact"/>
        <w:ind w:firstLineChars="200" w:firstLine="632"/>
        <w:rPr>
          <w:bCs/>
          <w:color w:val="auto"/>
          <w:kern w:val="0"/>
          <w:szCs w:val="32"/>
        </w:rPr>
      </w:pPr>
      <w:r>
        <w:rPr>
          <w:rFonts w:hint="eastAsia"/>
          <w:bCs/>
          <w:color w:val="auto"/>
          <w:kern w:val="0"/>
          <w:szCs w:val="32"/>
        </w:rPr>
        <w:t>（三）城际交通自理。</w:t>
      </w:r>
    </w:p>
    <w:p w14:paraId="33938B79" w14:textId="77777777" w:rsidR="0062040C" w:rsidRDefault="00000000">
      <w:pPr>
        <w:spacing w:line="520" w:lineRule="exact"/>
        <w:ind w:firstLineChars="200" w:firstLine="632"/>
        <w:rPr>
          <w:rStyle w:val="NormalCharacter"/>
          <w:rFonts w:eastAsia="黑体"/>
          <w:bCs/>
          <w:color w:val="auto"/>
          <w:kern w:val="0"/>
          <w:szCs w:val="32"/>
        </w:rPr>
      </w:pPr>
      <w:r>
        <w:rPr>
          <w:rStyle w:val="NormalCharacter"/>
          <w:rFonts w:eastAsia="黑体" w:hint="eastAsia"/>
          <w:bCs/>
          <w:color w:val="auto"/>
          <w:kern w:val="0"/>
          <w:szCs w:val="32"/>
        </w:rPr>
        <w:lastRenderedPageBreak/>
        <w:t>七、报名方式</w:t>
      </w:r>
    </w:p>
    <w:p w14:paraId="3E5A74E1" w14:textId="77777777" w:rsidR="0062040C" w:rsidRDefault="00000000">
      <w:pPr>
        <w:spacing w:line="520" w:lineRule="exact"/>
        <w:ind w:firstLineChars="200" w:firstLine="634"/>
        <w:rPr>
          <w:b/>
          <w:color w:val="auto"/>
          <w:kern w:val="0"/>
          <w:szCs w:val="32"/>
        </w:rPr>
      </w:pPr>
      <w:bookmarkStart w:id="0" w:name="_Hlk104801597"/>
      <w:r>
        <w:rPr>
          <w:b/>
          <w:noProof/>
          <w:color w:val="auto"/>
          <w:kern w:val="0"/>
          <w:szCs w:val="32"/>
        </w:rPr>
        <w:drawing>
          <wp:anchor distT="0" distB="0" distL="114300" distR="114300" simplePos="0" relativeHeight="251660288" behindDoc="1" locked="0" layoutInCell="1" allowOverlap="1" wp14:anchorId="16A20D4D" wp14:editId="61E4F8FF">
            <wp:simplePos x="0" y="0"/>
            <wp:positionH relativeFrom="column">
              <wp:posOffset>4466590</wp:posOffset>
            </wp:positionH>
            <wp:positionV relativeFrom="paragraph">
              <wp:posOffset>139700</wp:posOffset>
            </wp:positionV>
            <wp:extent cx="1095375" cy="1066800"/>
            <wp:effectExtent l="0" t="0" r="9525" b="0"/>
            <wp:wrapTight wrapText="bothSides">
              <wp:wrapPolygon edited="0">
                <wp:start x="0" y="0"/>
                <wp:lineTo x="0" y="21214"/>
                <wp:lineTo x="21412" y="21214"/>
                <wp:lineTo x="21412"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a:extLst>
                        <a:ext uri="{28A0092B-C50C-407E-A947-70E740481C1C}">
                          <a14:useLocalDpi xmlns:a14="http://schemas.microsoft.com/office/drawing/2010/main" val="0"/>
                        </a:ext>
                      </a:extLst>
                    </a:blip>
                    <a:srcRect l="8579" t="10009" r="9199" b="9914"/>
                    <a:stretch>
                      <a:fillRect/>
                    </a:stretch>
                  </pic:blipFill>
                  <pic:spPr>
                    <a:xfrm>
                      <a:off x="0" y="0"/>
                      <a:ext cx="1095375" cy="1066800"/>
                    </a:xfrm>
                    <a:prstGeom prst="rect">
                      <a:avLst/>
                    </a:prstGeom>
                    <a:noFill/>
                    <a:ln>
                      <a:noFill/>
                    </a:ln>
                  </pic:spPr>
                </pic:pic>
              </a:graphicData>
            </a:graphic>
          </wp:anchor>
        </w:drawing>
      </w:r>
      <w:r>
        <w:rPr>
          <w:rFonts w:hint="eastAsia"/>
          <w:b/>
          <w:color w:val="auto"/>
          <w:kern w:val="0"/>
          <w:szCs w:val="32"/>
        </w:rPr>
        <w:t>各学校于</w:t>
      </w:r>
      <w:r>
        <w:rPr>
          <w:b/>
          <w:color w:val="auto"/>
          <w:kern w:val="0"/>
          <w:szCs w:val="32"/>
        </w:rPr>
        <w:t>11</w:t>
      </w:r>
      <w:r>
        <w:rPr>
          <w:rFonts w:hint="eastAsia"/>
          <w:b/>
          <w:color w:val="auto"/>
          <w:kern w:val="0"/>
          <w:szCs w:val="32"/>
        </w:rPr>
        <w:t>月</w:t>
      </w:r>
      <w:r>
        <w:rPr>
          <w:b/>
          <w:color w:val="auto"/>
          <w:kern w:val="0"/>
          <w:szCs w:val="32"/>
        </w:rPr>
        <w:t>8</w:t>
      </w:r>
      <w:r>
        <w:rPr>
          <w:rFonts w:hint="eastAsia"/>
          <w:b/>
          <w:color w:val="auto"/>
          <w:kern w:val="0"/>
          <w:szCs w:val="32"/>
        </w:rPr>
        <w:t>日前，登录网址</w:t>
      </w:r>
      <w:r>
        <w:rPr>
          <w:b/>
          <w:color w:val="auto"/>
          <w:kern w:val="0"/>
          <w:szCs w:val="32"/>
        </w:rPr>
        <w:t>https://www.wjx.top/vm/mZCxcct.aspx</w:t>
      </w:r>
      <w:r>
        <w:rPr>
          <w:rFonts w:hint="eastAsia"/>
          <w:b/>
          <w:color w:val="auto"/>
          <w:kern w:val="0"/>
          <w:szCs w:val="32"/>
        </w:rPr>
        <w:t>或扫描</w:t>
      </w:r>
      <w:proofErr w:type="gramStart"/>
      <w:r>
        <w:rPr>
          <w:rFonts w:hint="eastAsia"/>
          <w:b/>
          <w:color w:val="auto"/>
          <w:kern w:val="0"/>
          <w:szCs w:val="32"/>
        </w:rPr>
        <w:t>二维码报名</w:t>
      </w:r>
      <w:proofErr w:type="gramEnd"/>
      <w:r>
        <w:rPr>
          <w:rFonts w:hint="eastAsia"/>
          <w:b/>
          <w:color w:val="auto"/>
          <w:kern w:val="0"/>
          <w:szCs w:val="32"/>
        </w:rPr>
        <w:t>（多人参训，分别填报），并上传已盖好单位公章的报名表。联系人：刘老师，联系电话：</w:t>
      </w:r>
      <w:r>
        <w:rPr>
          <w:rFonts w:hint="eastAsia"/>
          <w:b/>
          <w:color w:val="auto"/>
          <w:kern w:val="0"/>
          <w:szCs w:val="32"/>
        </w:rPr>
        <w:t>0769-22201627</w:t>
      </w:r>
      <w:r>
        <w:rPr>
          <w:rFonts w:hint="eastAsia"/>
          <w:b/>
          <w:color w:val="auto"/>
          <w:kern w:val="0"/>
          <w:szCs w:val="32"/>
        </w:rPr>
        <w:t>，</w:t>
      </w:r>
      <w:r>
        <w:rPr>
          <w:rFonts w:hint="eastAsia"/>
          <w:b/>
          <w:color w:val="auto"/>
          <w:kern w:val="0"/>
          <w:szCs w:val="32"/>
        </w:rPr>
        <w:t>15820943495</w:t>
      </w:r>
      <w:r>
        <w:rPr>
          <w:rFonts w:hint="eastAsia"/>
          <w:b/>
          <w:color w:val="auto"/>
          <w:kern w:val="0"/>
          <w:szCs w:val="32"/>
        </w:rPr>
        <w:t>。</w:t>
      </w:r>
      <w:r>
        <w:rPr>
          <w:rFonts w:hint="eastAsia"/>
          <w:bCs/>
          <w:color w:val="auto"/>
          <w:kern w:val="0"/>
          <w:szCs w:val="32"/>
        </w:rPr>
        <w:t>按报名先后确定培训人员名单，额满即止。报名经确认成功后（以邮件或电话回复为准），各院校原则上不得随意更换参训人员。</w:t>
      </w:r>
      <w:bookmarkEnd w:id="0"/>
    </w:p>
    <w:p w14:paraId="2F42A000" w14:textId="77777777" w:rsidR="0062040C" w:rsidRDefault="00000000">
      <w:pPr>
        <w:widowControl w:val="0"/>
        <w:spacing w:line="520" w:lineRule="exact"/>
        <w:ind w:firstLineChars="200" w:firstLine="632"/>
        <w:rPr>
          <w:bCs/>
          <w:color w:val="auto"/>
          <w:kern w:val="0"/>
          <w:szCs w:val="32"/>
        </w:rPr>
      </w:pPr>
      <w:r>
        <w:rPr>
          <w:color w:val="auto"/>
          <w:kern w:val="0"/>
          <w:szCs w:val="32"/>
        </w:rPr>
        <w:t>省厅技工教育管理处联系人：</w:t>
      </w:r>
      <w:r>
        <w:rPr>
          <w:rFonts w:hint="eastAsia"/>
          <w:color w:val="auto"/>
          <w:kern w:val="0"/>
          <w:szCs w:val="32"/>
        </w:rPr>
        <w:t>朱仲宇，电话：</w:t>
      </w:r>
      <w:r>
        <w:rPr>
          <w:rFonts w:hint="eastAsia"/>
          <w:color w:val="auto"/>
          <w:kern w:val="0"/>
          <w:szCs w:val="32"/>
        </w:rPr>
        <w:t>020-83333247</w:t>
      </w:r>
      <w:r>
        <w:rPr>
          <w:bCs/>
          <w:color w:val="auto"/>
          <w:kern w:val="0"/>
          <w:szCs w:val="32"/>
        </w:rPr>
        <w:t>。</w:t>
      </w:r>
      <w:r>
        <w:rPr>
          <w:rFonts w:hint="eastAsia"/>
          <w:bCs/>
          <w:color w:val="auto"/>
          <w:kern w:val="0"/>
          <w:szCs w:val="32"/>
        </w:rPr>
        <w:t>通知的电子版可在广东省技工教育师资培训学院网站（</w:t>
      </w:r>
      <w:r>
        <w:rPr>
          <w:rFonts w:hint="eastAsia"/>
          <w:bCs/>
          <w:color w:val="auto"/>
          <w:kern w:val="0"/>
          <w:szCs w:val="32"/>
        </w:rPr>
        <w:t xml:space="preserve">http://www.gf79.com/szpx/index.html </w:t>
      </w:r>
      <w:r>
        <w:rPr>
          <w:rFonts w:hint="eastAsia"/>
          <w:bCs/>
          <w:color w:val="auto"/>
          <w:kern w:val="0"/>
          <w:szCs w:val="32"/>
        </w:rPr>
        <w:t>）下载。</w:t>
      </w:r>
    </w:p>
    <w:p w14:paraId="2A00E5AF" w14:textId="77777777" w:rsidR="0062040C" w:rsidRDefault="0062040C">
      <w:pPr>
        <w:widowControl w:val="0"/>
        <w:spacing w:line="520" w:lineRule="exact"/>
        <w:ind w:firstLineChars="200" w:firstLine="632"/>
        <w:rPr>
          <w:bCs/>
          <w:color w:val="auto"/>
          <w:kern w:val="0"/>
          <w:szCs w:val="32"/>
        </w:rPr>
      </w:pPr>
    </w:p>
    <w:p w14:paraId="7F784190" w14:textId="77777777" w:rsidR="0062040C" w:rsidRDefault="00000000">
      <w:pPr>
        <w:spacing w:line="520" w:lineRule="exact"/>
        <w:ind w:firstLineChars="200" w:firstLine="632"/>
        <w:rPr>
          <w:color w:val="auto"/>
        </w:rPr>
      </w:pPr>
      <w:r>
        <w:rPr>
          <w:rFonts w:hint="eastAsia"/>
          <w:color w:val="auto"/>
        </w:rPr>
        <w:t>附件：</w:t>
      </w:r>
      <w:r>
        <w:rPr>
          <w:rFonts w:hint="eastAsia"/>
          <w:color w:val="auto"/>
        </w:rPr>
        <w:t>1</w:t>
      </w:r>
      <w:r>
        <w:rPr>
          <w:rFonts w:hint="eastAsia"/>
          <w:color w:val="auto"/>
        </w:rPr>
        <w:t>．技工院校青少年营地导师</w:t>
      </w:r>
      <w:r>
        <w:rPr>
          <w:rFonts w:hint="eastAsia"/>
          <w:color w:val="auto"/>
        </w:rPr>
        <w:t>(</w:t>
      </w:r>
      <w:r>
        <w:rPr>
          <w:rFonts w:hint="eastAsia"/>
          <w:color w:val="auto"/>
        </w:rPr>
        <w:t>初级</w:t>
      </w:r>
      <w:r>
        <w:rPr>
          <w:rFonts w:hint="eastAsia"/>
          <w:color w:val="auto"/>
        </w:rPr>
        <w:t>)</w:t>
      </w:r>
      <w:r>
        <w:rPr>
          <w:rFonts w:hint="eastAsia"/>
          <w:color w:val="auto"/>
        </w:rPr>
        <w:t>培训班课程表</w:t>
      </w:r>
    </w:p>
    <w:p w14:paraId="43782D18" w14:textId="77777777" w:rsidR="0062040C" w:rsidRDefault="00000000">
      <w:pPr>
        <w:spacing w:line="520" w:lineRule="exact"/>
        <w:ind w:firstLineChars="500" w:firstLine="1579"/>
        <w:rPr>
          <w:color w:val="auto"/>
        </w:rPr>
      </w:pPr>
      <w:r>
        <w:rPr>
          <w:rFonts w:hint="eastAsia"/>
          <w:color w:val="auto"/>
        </w:rPr>
        <w:t>2</w:t>
      </w:r>
      <w:r>
        <w:rPr>
          <w:rFonts w:hint="eastAsia"/>
          <w:color w:val="auto"/>
        </w:rPr>
        <w:t>．技工院校青少年营地导师</w:t>
      </w:r>
      <w:r>
        <w:rPr>
          <w:rFonts w:hint="eastAsia"/>
          <w:color w:val="auto"/>
        </w:rPr>
        <w:t>(</w:t>
      </w:r>
      <w:r>
        <w:rPr>
          <w:rFonts w:hint="eastAsia"/>
          <w:color w:val="auto"/>
        </w:rPr>
        <w:t>初级</w:t>
      </w:r>
      <w:r>
        <w:rPr>
          <w:rFonts w:hint="eastAsia"/>
          <w:color w:val="auto"/>
        </w:rPr>
        <w:t>)</w:t>
      </w:r>
      <w:r>
        <w:rPr>
          <w:rFonts w:hint="eastAsia"/>
          <w:color w:val="auto"/>
        </w:rPr>
        <w:t>培训班报名表</w:t>
      </w:r>
    </w:p>
    <w:p w14:paraId="7466CE41" w14:textId="77777777" w:rsidR="0062040C" w:rsidRDefault="0062040C">
      <w:pPr>
        <w:spacing w:line="520" w:lineRule="exact"/>
        <w:rPr>
          <w:color w:val="auto"/>
          <w:kern w:val="0"/>
          <w:szCs w:val="32"/>
        </w:rPr>
      </w:pPr>
    </w:p>
    <w:p w14:paraId="270379F8" w14:textId="77777777" w:rsidR="0062040C" w:rsidRDefault="0062040C">
      <w:pPr>
        <w:spacing w:line="520" w:lineRule="exact"/>
        <w:rPr>
          <w:color w:val="auto"/>
          <w:kern w:val="0"/>
          <w:szCs w:val="32"/>
        </w:rPr>
      </w:pPr>
    </w:p>
    <w:p w14:paraId="4B6AD75D" w14:textId="77777777" w:rsidR="0062040C" w:rsidRDefault="0062040C">
      <w:pPr>
        <w:spacing w:line="520" w:lineRule="exact"/>
        <w:rPr>
          <w:color w:val="auto"/>
          <w:kern w:val="0"/>
          <w:szCs w:val="32"/>
        </w:rPr>
      </w:pPr>
    </w:p>
    <w:p w14:paraId="5CD4F46F" w14:textId="77777777" w:rsidR="0062040C" w:rsidRDefault="00000000">
      <w:pPr>
        <w:spacing w:line="520" w:lineRule="exact"/>
        <w:ind w:firstLineChars="988" w:firstLine="3121"/>
        <w:rPr>
          <w:color w:val="auto"/>
        </w:rPr>
      </w:pPr>
      <w:r>
        <w:rPr>
          <w:color w:val="auto"/>
        </w:rPr>
        <w:t>广东省人力资源和社会保障厅</w:t>
      </w:r>
    </w:p>
    <w:p w14:paraId="70B22482" w14:textId="77777777" w:rsidR="0062040C" w:rsidRDefault="00000000">
      <w:pPr>
        <w:spacing w:line="520" w:lineRule="exact"/>
        <w:ind w:firstLineChars="1300" w:firstLine="4106"/>
        <w:rPr>
          <w:color w:val="auto"/>
        </w:rPr>
      </w:pPr>
      <w:r>
        <w:rPr>
          <w:color w:val="auto"/>
        </w:rPr>
        <w:t>技工教育管理处</w:t>
      </w:r>
    </w:p>
    <w:p w14:paraId="7D2F756D" w14:textId="0A71DD62" w:rsidR="0062040C" w:rsidRPr="0026795D" w:rsidRDefault="00000000">
      <w:pPr>
        <w:widowControl w:val="0"/>
        <w:spacing w:line="560" w:lineRule="exact"/>
        <w:ind w:firstLineChars="200" w:firstLine="632"/>
        <w:rPr>
          <w:bCs/>
          <w:color w:val="auto"/>
          <w:spacing w:val="-24"/>
          <w:kern w:val="0"/>
          <w:szCs w:val="32"/>
        </w:rPr>
        <w:sectPr w:rsidR="0062040C" w:rsidRPr="0026795D">
          <w:footerReference w:type="even" r:id="rId11"/>
          <w:footerReference w:type="default" r:id="rId12"/>
          <w:footerReference w:type="first" r:id="rId13"/>
          <w:pgSz w:w="11906" w:h="16838"/>
          <w:pgMar w:top="1985" w:right="1531" w:bottom="1843" w:left="1531" w:header="851" w:footer="1134" w:gutter="0"/>
          <w:pgNumType w:start="2"/>
          <w:cols w:space="0"/>
          <w:titlePg/>
          <w:docGrid w:type="linesAndChars" w:linePitch="579" w:charSpace="-849"/>
        </w:sectPr>
      </w:pPr>
      <w:r>
        <w:rPr>
          <w:color w:val="auto"/>
        </w:rPr>
        <w:t xml:space="preserve">       </w:t>
      </w:r>
      <w:r>
        <w:rPr>
          <w:rFonts w:hint="eastAsia"/>
          <w:color w:val="auto"/>
        </w:rPr>
        <w:t xml:space="preserve">               </w:t>
      </w:r>
      <w:r w:rsidRPr="0026795D">
        <w:rPr>
          <w:color w:val="auto"/>
          <w:spacing w:val="-24"/>
        </w:rPr>
        <w:t>20</w:t>
      </w:r>
      <w:r w:rsidRPr="0026795D">
        <w:rPr>
          <w:rFonts w:hint="eastAsia"/>
          <w:color w:val="auto"/>
          <w:spacing w:val="-24"/>
        </w:rPr>
        <w:t>2</w:t>
      </w:r>
      <w:r w:rsidRPr="0026795D">
        <w:rPr>
          <w:color w:val="auto"/>
          <w:spacing w:val="-24"/>
        </w:rPr>
        <w:t>2</w:t>
      </w:r>
      <w:r w:rsidRPr="0026795D">
        <w:rPr>
          <w:color w:val="auto"/>
          <w:spacing w:val="-24"/>
        </w:rPr>
        <w:t>年</w:t>
      </w:r>
      <w:r w:rsidRPr="0026795D">
        <w:rPr>
          <w:rFonts w:hint="eastAsia"/>
          <w:color w:val="auto"/>
          <w:spacing w:val="-24"/>
        </w:rPr>
        <w:t>10</w:t>
      </w:r>
      <w:r w:rsidRPr="0026795D">
        <w:rPr>
          <w:color w:val="auto"/>
          <w:spacing w:val="-24"/>
        </w:rPr>
        <w:t>月</w:t>
      </w:r>
      <w:r w:rsidR="0026795D" w:rsidRPr="0026795D">
        <w:rPr>
          <w:color w:val="auto"/>
          <w:spacing w:val="-24"/>
        </w:rPr>
        <w:t>20</w:t>
      </w:r>
      <w:r w:rsidRPr="0026795D">
        <w:rPr>
          <w:color w:val="auto"/>
          <w:spacing w:val="-24"/>
        </w:rPr>
        <w:t>日</w:t>
      </w:r>
    </w:p>
    <w:p w14:paraId="20B8CD83" w14:textId="77777777" w:rsidR="0062040C" w:rsidRDefault="00000000">
      <w:pPr>
        <w:spacing w:line="500" w:lineRule="exact"/>
        <w:rPr>
          <w:rStyle w:val="NormalCharacter"/>
          <w:color w:val="auto"/>
          <w:szCs w:val="32"/>
        </w:rPr>
      </w:pPr>
      <w:r>
        <w:rPr>
          <w:rStyle w:val="NormalCharacter"/>
          <w:color w:val="auto"/>
          <w:szCs w:val="32"/>
        </w:rPr>
        <w:lastRenderedPageBreak/>
        <w:t>附件</w:t>
      </w:r>
      <w:r>
        <w:rPr>
          <w:rStyle w:val="NormalCharacter"/>
          <w:color w:val="auto"/>
          <w:szCs w:val="32"/>
        </w:rPr>
        <w:t>1</w:t>
      </w:r>
    </w:p>
    <w:p w14:paraId="6CB0D841" w14:textId="77777777" w:rsidR="0062040C" w:rsidRDefault="0062040C">
      <w:pPr>
        <w:spacing w:line="500" w:lineRule="exact"/>
        <w:rPr>
          <w:rStyle w:val="NormalCharacter"/>
          <w:rFonts w:ascii="黑体" w:eastAsia="黑体" w:hAnsi="黑体"/>
          <w:color w:val="auto"/>
          <w:szCs w:val="32"/>
        </w:rPr>
      </w:pPr>
    </w:p>
    <w:p w14:paraId="57652242" w14:textId="77777777" w:rsidR="0062040C" w:rsidRDefault="00000000">
      <w:pPr>
        <w:spacing w:line="500" w:lineRule="exact"/>
        <w:jc w:val="center"/>
        <w:rPr>
          <w:rFonts w:ascii="方正小标宋简体" w:eastAsia="方正小标宋简体"/>
          <w:color w:val="auto"/>
          <w:sz w:val="40"/>
          <w:szCs w:val="40"/>
        </w:rPr>
      </w:pPr>
      <w:r>
        <w:rPr>
          <w:rFonts w:ascii="方正小标宋简体" w:eastAsia="方正小标宋简体" w:hint="eastAsia"/>
          <w:color w:val="auto"/>
          <w:sz w:val="40"/>
          <w:szCs w:val="40"/>
        </w:rPr>
        <w:t>技工院校青少年营地导师(初级)培训班课程表</w:t>
      </w:r>
    </w:p>
    <w:tbl>
      <w:tblPr>
        <w:tblpPr w:leftFromText="180" w:rightFromText="180" w:vertAnchor="text" w:horzAnchor="page" w:tblpXSpec="center" w:tblpY="58"/>
        <w:tblOverlap w:val="neve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26"/>
        <w:gridCol w:w="1637"/>
        <w:gridCol w:w="3969"/>
        <w:gridCol w:w="1276"/>
        <w:gridCol w:w="1272"/>
        <w:gridCol w:w="1563"/>
      </w:tblGrid>
      <w:tr w:rsidR="0062040C" w14:paraId="14D39A36" w14:textId="77777777">
        <w:trPr>
          <w:trHeight w:hRule="exact" w:val="722"/>
        </w:trPr>
        <w:tc>
          <w:tcPr>
            <w:tcW w:w="626" w:type="dxa"/>
            <w:tcBorders>
              <w:tl2br w:val="nil"/>
              <w:tr2bl w:val="nil"/>
            </w:tcBorders>
            <w:vAlign w:val="center"/>
          </w:tcPr>
          <w:p w14:paraId="5DE02680" w14:textId="77777777" w:rsidR="0062040C" w:rsidRDefault="00000000">
            <w:pPr>
              <w:widowControl w:val="0"/>
              <w:spacing w:line="480" w:lineRule="exact"/>
              <w:jc w:val="center"/>
              <w:rPr>
                <w:rFonts w:ascii="黑体" w:eastAsia="黑体" w:hAnsi="黑体" w:cs="黑体"/>
                <w:bCs/>
                <w:color w:val="auto"/>
                <w:sz w:val="28"/>
                <w:szCs w:val="28"/>
              </w:rPr>
            </w:pPr>
            <w:r>
              <w:rPr>
                <w:rFonts w:ascii="黑体" w:eastAsia="黑体" w:hAnsi="黑体" w:cs="黑体" w:hint="eastAsia"/>
                <w:bCs/>
                <w:color w:val="auto"/>
                <w:sz w:val="28"/>
                <w:szCs w:val="28"/>
              </w:rPr>
              <w:t>序号</w:t>
            </w:r>
          </w:p>
        </w:tc>
        <w:tc>
          <w:tcPr>
            <w:tcW w:w="1637" w:type="dxa"/>
            <w:tcBorders>
              <w:tl2br w:val="nil"/>
              <w:tr2bl w:val="nil"/>
            </w:tcBorders>
            <w:vAlign w:val="center"/>
          </w:tcPr>
          <w:p w14:paraId="7B31E53F" w14:textId="77777777" w:rsidR="0062040C" w:rsidRDefault="00000000">
            <w:pPr>
              <w:widowControl w:val="0"/>
              <w:spacing w:line="480" w:lineRule="exact"/>
              <w:jc w:val="center"/>
              <w:rPr>
                <w:rFonts w:ascii="黑体" w:eastAsia="黑体" w:hAnsi="黑体" w:cs="黑体"/>
                <w:bCs/>
                <w:color w:val="auto"/>
                <w:sz w:val="28"/>
                <w:szCs w:val="28"/>
              </w:rPr>
            </w:pPr>
            <w:r>
              <w:rPr>
                <w:rFonts w:ascii="黑体" w:eastAsia="黑体" w:hAnsi="黑体" w:cs="黑体" w:hint="eastAsia"/>
                <w:bCs/>
                <w:color w:val="auto"/>
                <w:sz w:val="28"/>
                <w:szCs w:val="28"/>
              </w:rPr>
              <w:t>培训时间</w:t>
            </w:r>
          </w:p>
        </w:tc>
        <w:tc>
          <w:tcPr>
            <w:tcW w:w="3969" w:type="dxa"/>
            <w:tcBorders>
              <w:tl2br w:val="nil"/>
              <w:tr2bl w:val="nil"/>
            </w:tcBorders>
            <w:vAlign w:val="center"/>
          </w:tcPr>
          <w:p w14:paraId="44349F8B" w14:textId="77777777" w:rsidR="0062040C" w:rsidRDefault="00000000">
            <w:pPr>
              <w:widowControl w:val="0"/>
              <w:spacing w:line="480" w:lineRule="exact"/>
              <w:jc w:val="center"/>
              <w:rPr>
                <w:rFonts w:ascii="黑体" w:eastAsia="黑体" w:hAnsi="黑体" w:cs="黑体"/>
                <w:bCs/>
                <w:color w:val="auto"/>
                <w:sz w:val="28"/>
                <w:szCs w:val="28"/>
              </w:rPr>
            </w:pPr>
            <w:r>
              <w:rPr>
                <w:rFonts w:ascii="黑体" w:eastAsia="黑体" w:hAnsi="黑体" w:cs="黑体" w:hint="eastAsia"/>
                <w:bCs/>
                <w:color w:val="auto"/>
                <w:sz w:val="28"/>
                <w:szCs w:val="28"/>
              </w:rPr>
              <w:t>培训模块及内容</w:t>
            </w:r>
          </w:p>
        </w:tc>
        <w:tc>
          <w:tcPr>
            <w:tcW w:w="1276" w:type="dxa"/>
            <w:tcBorders>
              <w:tl2br w:val="nil"/>
              <w:tr2bl w:val="nil"/>
            </w:tcBorders>
            <w:vAlign w:val="center"/>
          </w:tcPr>
          <w:p w14:paraId="31D96280" w14:textId="77777777" w:rsidR="0062040C" w:rsidRDefault="00000000">
            <w:pPr>
              <w:widowControl w:val="0"/>
              <w:spacing w:line="480" w:lineRule="exact"/>
              <w:jc w:val="center"/>
              <w:rPr>
                <w:rFonts w:ascii="黑体" w:eastAsia="黑体" w:hAnsi="黑体" w:cs="黑体"/>
                <w:bCs/>
                <w:color w:val="auto"/>
                <w:sz w:val="28"/>
                <w:szCs w:val="28"/>
              </w:rPr>
            </w:pPr>
            <w:r>
              <w:rPr>
                <w:rFonts w:ascii="黑体" w:eastAsia="黑体" w:hAnsi="黑体" w:cs="黑体" w:hint="eastAsia"/>
                <w:bCs/>
                <w:color w:val="auto"/>
                <w:sz w:val="28"/>
                <w:szCs w:val="28"/>
              </w:rPr>
              <w:t>培训形式</w:t>
            </w:r>
          </w:p>
        </w:tc>
        <w:tc>
          <w:tcPr>
            <w:tcW w:w="1272" w:type="dxa"/>
            <w:tcBorders>
              <w:tl2br w:val="nil"/>
              <w:tr2bl w:val="nil"/>
            </w:tcBorders>
            <w:vAlign w:val="center"/>
          </w:tcPr>
          <w:p w14:paraId="7BA49B84" w14:textId="77777777" w:rsidR="0062040C" w:rsidRDefault="00000000">
            <w:pPr>
              <w:widowControl w:val="0"/>
              <w:spacing w:line="480" w:lineRule="exact"/>
              <w:jc w:val="center"/>
              <w:rPr>
                <w:rFonts w:ascii="黑体" w:eastAsia="黑体" w:hAnsi="黑体" w:cs="黑体"/>
                <w:bCs/>
                <w:color w:val="auto"/>
                <w:sz w:val="28"/>
                <w:szCs w:val="28"/>
              </w:rPr>
            </w:pPr>
            <w:r>
              <w:rPr>
                <w:rFonts w:ascii="黑体" w:eastAsia="黑体" w:hAnsi="黑体" w:cs="黑体" w:hint="eastAsia"/>
                <w:bCs/>
                <w:color w:val="auto"/>
                <w:sz w:val="28"/>
                <w:szCs w:val="28"/>
              </w:rPr>
              <w:t>授课专家</w:t>
            </w:r>
          </w:p>
        </w:tc>
        <w:tc>
          <w:tcPr>
            <w:tcW w:w="1563" w:type="dxa"/>
            <w:tcBorders>
              <w:tl2br w:val="nil"/>
              <w:tr2bl w:val="nil"/>
            </w:tcBorders>
            <w:vAlign w:val="center"/>
          </w:tcPr>
          <w:p w14:paraId="74EF210B" w14:textId="77777777" w:rsidR="0062040C" w:rsidRDefault="00000000">
            <w:pPr>
              <w:widowControl w:val="0"/>
              <w:spacing w:line="480" w:lineRule="exact"/>
              <w:jc w:val="center"/>
              <w:rPr>
                <w:rFonts w:ascii="黑体" w:eastAsia="黑体" w:hAnsi="黑体" w:cs="黑体"/>
                <w:bCs/>
                <w:color w:val="auto"/>
                <w:sz w:val="28"/>
                <w:szCs w:val="28"/>
                <w:highlight w:val="red"/>
              </w:rPr>
            </w:pPr>
            <w:r>
              <w:rPr>
                <w:rFonts w:ascii="黑体" w:eastAsia="黑体" w:hAnsi="黑体" w:cs="黑体" w:hint="eastAsia"/>
                <w:bCs/>
                <w:color w:val="auto"/>
                <w:sz w:val="28"/>
                <w:szCs w:val="28"/>
              </w:rPr>
              <w:t>地  点</w:t>
            </w:r>
          </w:p>
        </w:tc>
      </w:tr>
      <w:tr w:rsidR="0062040C" w14:paraId="772F1549" w14:textId="77777777">
        <w:trPr>
          <w:trHeight w:hRule="exact" w:val="704"/>
        </w:trPr>
        <w:tc>
          <w:tcPr>
            <w:tcW w:w="626" w:type="dxa"/>
            <w:vMerge w:val="restart"/>
            <w:tcBorders>
              <w:tl2br w:val="nil"/>
              <w:tr2bl w:val="nil"/>
            </w:tcBorders>
            <w:vAlign w:val="center"/>
          </w:tcPr>
          <w:p w14:paraId="14CFBCCC" w14:textId="77777777" w:rsidR="0062040C" w:rsidRDefault="00000000">
            <w:pPr>
              <w:widowControl w:val="0"/>
              <w:spacing w:line="320" w:lineRule="exact"/>
              <w:jc w:val="center"/>
              <w:rPr>
                <w:color w:val="auto"/>
                <w:sz w:val="24"/>
                <w:szCs w:val="24"/>
              </w:rPr>
            </w:pPr>
            <w:r>
              <w:rPr>
                <w:rFonts w:hint="eastAsia"/>
                <w:color w:val="auto"/>
                <w:sz w:val="24"/>
                <w:szCs w:val="24"/>
              </w:rPr>
              <w:t>1</w:t>
            </w:r>
          </w:p>
        </w:tc>
        <w:tc>
          <w:tcPr>
            <w:tcW w:w="1637" w:type="dxa"/>
            <w:tcBorders>
              <w:tl2br w:val="nil"/>
              <w:tr2bl w:val="nil"/>
            </w:tcBorders>
            <w:vAlign w:val="center"/>
          </w:tcPr>
          <w:p w14:paraId="008A93E9" w14:textId="77777777" w:rsidR="0062040C" w:rsidRDefault="00000000">
            <w:pPr>
              <w:widowControl w:val="0"/>
              <w:spacing w:line="320" w:lineRule="exact"/>
              <w:jc w:val="center"/>
              <w:rPr>
                <w:color w:val="auto"/>
                <w:sz w:val="28"/>
                <w:szCs w:val="28"/>
              </w:rPr>
            </w:pPr>
            <w:r>
              <w:rPr>
                <w:rFonts w:hint="eastAsia"/>
                <w:color w:val="auto"/>
                <w:sz w:val="28"/>
                <w:szCs w:val="28"/>
              </w:rPr>
              <w:t>11</w:t>
            </w:r>
            <w:r>
              <w:rPr>
                <w:rFonts w:hint="eastAsia"/>
                <w:color w:val="auto"/>
                <w:sz w:val="28"/>
                <w:szCs w:val="28"/>
              </w:rPr>
              <w:t>月</w:t>
            </w:r>
            <w:r>
              <w:rPr>
                <w:rFonts w:hint="eastAsia"/>
                <w:color w:val="auto"/>
                <w:sz w:val="28"/>
                <w:szCs w:val="28"/>
              </w:rPr>
              <w:t>14</w:t>
            </w:r>
            <w:r>
              <w:rPr>
                <w:rFonts w:hint="eastAsia"/>
                <w:color w:val="auto"/>
                <w:sz w:val="28"/>
                <w:szCs w:val="28"/>
              </w:rPr>
              <w:t>日</w:t>
            </w:r>
          </w:p>
          <w:p w14:paraId="5F591527" w14:textId="77777777" w:rsidR="0062040C" w:rsidRDefault="00000000">
            <w:pPr>
              <w:widowControl w:val="0"/>
              <w:spacing w:line="320" w:lineRule="exact"/>
              <w:jc w:val="center"/>
              <w:rPr>
                <w:color w:val="auto"/>
                <w:sz w:val="28"/>
                <w:szCs w:val="28"/>
              </w:rPr>
            </w:pPr>
            <w:r>
              <w:rPr>
                <w:color w:val="auto"/>
                <w:sz w:val="28"/>
                <w:szCs w:val="28"/>
              </w:rPr>
              <w:t>9</w:t>
            </w:r>
            <w:r>
              <w:rPr>
                <w:rFonts w:hint="eastAsia"/>
                <w:color w:val="auto"/>
                <w:sz w:val="28"/>
                <w:szCs w:val="28"/>
              </w:rPr>
              <w:t>:00-12:00</w:t>
            </w:r>
          </w:p>
        </w:tc>
        <w:tc>
          <w:tcPr>
            <w:tcW w:w="3969" w:type="dxa"/>
            <w:tcBorders>
              <w:tl2br w:val="nil"/>
              <w:tr2bl w:val="nil"/>
            </w:tcBorders>
            <w:vAlign w:val="center"/>
          </w:tcPr>
          <w:p w14:paraId="778D6C42" w14:textId="77777777" w:rsidR="0062040C" w:rsidRDefault="00000000">
            <w:pPr>
              <w:widowControl w:val="0"/>
              <w:spacing w:line="320" w:lineRule="exact"/>
              <w:jc w:val="left"/>
              <w:rPr>
                <w:color w:val="auto"/>
                <w:sz w:val="28"/>
                <w:szCs w:val="28"/>
              </w:rPr>
            </w:pPr>
            <w:r>
              <w:rPr>
                <w:rFonts w:hint="eastAsia"/>
                <w:color w:val="auto"/>
                <w:sz w:val="28"/>
                <w:szCs w:val="28"/>
              </w:rPr>
              <w:t>1</w:t>
            </w:r>
            <w:r>
              <w:rPr>
                <w:rFonts w:hint="eastAsia"/>
                <w:color w:val="auto"/>
                <w:sz w:val="28"/>
                <w:szCs w:val="28"/>
              </w:rPr>
              <w:t>、开班</w:t>
            </w:r>
          </w:p>
          <w:p w14:paraId="077F0549" w14:textId="77777777" w:rsidR="0062040C" w:rsidRDefault="00000000">
            <w:pPr>
              <w:widowControl w:val="0"/>
              <w:spacing w:line="320" w:lineRule="exact"/>
              <w:jc w:val="left"/>
              <w:rPr>
                <w:color w:val="auto"/>
                <w:sz w:val="28"/>
                <w:szCs w:val="28"/>
              </w:rPr>
            </w:pPr>
            <w:r>
              <w:rPr>
                <w:rFonts w:hint="eastAsia"/>
                <w:color w:val="auto"/>
                <w:sz w:val="28"/>
                <w:szCs w:val="28"/>
              </w:rPr>
              <w:t>2</w:t>
            </w:r>
            <w:r>
              <w:rPr>
                <w:rFonts w:hint="eastAsia"/>
                <w:color w:val="auto"/>
                <w:sz w:val="28"/>
                <w:szCs w:val="28"/>
              </w:rPr>
              <w:t>、破冰活动</w:t>
            </w:r>
          </w:p>
        </w:tc>
        <w:tc>
          <w:tcPr>
            <w:tcW w:w="1276" w:type="dxa"/>
            <w:tcBorders>
              <w:tl2br w:val="nil"/>
              <w:tr2bl w:val="nil"/>
            </w:tcBorders>
            <w:vAlign w:val="center"/>
          </w:tcPr>
          <w:p w14:paraId="2EFA64D0" w14:textId="77777777" w:rsidR="0062040C" w:rsidRDefault="00000000">
            <w:pPr>
              <w:widowControl w:val="0"/>
              <w:spacing w:line="320" w:lineRule="exact"/>
              <w:jc w:val="center"/>
              <w:rPr>
                <w:color w:val="auto"/>
                <w:sz w:val="28"/>
                <w:szCs w:val="28"/>
              </w:rPr>
            </w:pPr>
            <w:r>
              <w:rPr>
                <w:rFonts w:hint="eastAsia"/>
                <w:color w:val="auto"/>
                <w:sz w:val="28"/>
                <w:szCs w:val="28"/>
              </w:rPr>
              <w:t>实践操作</w:t>
            </w:r>
          </w:p>
        </w:tc>
        <w:tc>
          <w:tcPr>
            <w:tcW w:w="1272" w:type="dxa"/>
            <w:tcBorders>
              <w:tl2br w:val="nil"/>
              <w:tr2bl w:val="nil"/>
            </w:tcBorders>
            <w:vAlign w:val="center"/>
          </w:tcPr>
          <w:p w14:paraId="56FA483E" w14:textId="77777777" w:rsidR="0062040C" w:rsidRDefault="00000000">
            <w:pPr>
              <w:widowControl w:val="0"/>
              <w:spacing w:line="320" w:lineRule="exact"/>
              <w:jc w:val="center"/>
              <w:rPr>
                <w:color w:val="auto"/>
                <w:sz w:val="28"/>
                <w:szCs w:val="28"/>
              </w:rPr>
            </w:pPr>
            <w:r>
              <w:rPr>
                <w:rFonts w:hint="eastAsia"/>
                <w:color w:val="auto"/>
                <w:sz w:val="28"/>
                <w:szCs w:val="28"/>
              </w:rPr>
              <w:t>龚明学</w:t>
            </w:r>
          </w:p>
          <w:p w14:paraId="5AB253B4" w14:textId="77777777" w:rsidR="0062040C" w:rsidRDefault="00000000">
            <w:pPr>
              <w:widowControl w:val="0"/>
              <w:spacing w:line="320" w:lineRule="exact"/>
              <w:jc w:val="center"/>
              <w:rPr>
                <w:color w:val="auto"/>
                <w:sz w:val="28"/>
                <w:szCs w:val="28"/>
              </w:rPr>
            </w:pPr>
            <w:r>
              <w:rPr>
                <w:rFonts w:hint="eastAsia"/>
                <w:color w:val="auto"/>
                <w:sz w:val="28"/>
                <w:szCs w:val="28"/>
              </w:rPr>
              <w:t>刘玮瑛</w:t>
            </w:r>
          </w:p>
        </w:tc>
        <w:tc>
          <w:tcPr>
            <w:tcW w:w="1563" w:type="dxa"/>
            <w:tcBorders>
              <w:tl2br w:val="nil"/>
              <w:tr2bl w:val="nil"/>
            </w:tcBorders>
            <w:vAlign w:val="center"/>
          </w:tcPr>
          <w:p w14:paraId="064210C9" w14:textId="77777777" w:rsidR="0062040C" w:rsidRDefault="00000000">
            <w:pPr>
              <w:widowControl w:val="0"/>
              <w:spacing w:line="320" w:lineRule="exact"/>
              <w:jc w:val="center"/>
              <w:rPr>
                <w:color w:val="auto"/>
                <w:sz w:val="28"/>
                <w:szCs w:val="28"/>
              </w:rPr>
            </w:pPr>
            <w:r>
              <w:rPr>
                <w:rFonts w:hint="eastAsia"/>
                <w:color w:val="auto"/>
                <w:sz w:val="28"/>
                <w:szCs w:val="28"/>
              </w:rPr>
              <w:t>东城校区多</w:t>
            </w:r>
          </w:p>
          <w:p w14:paraId="2F8AB42E" w14:textId="77777777" w:rsidR="0062040C" w:rsidRDefault="00000000">
            <w:pPr>
              <w:widowControl w:val="0"/>
              <w:spacing w:line="320" w:lineRule="exact"/>
              <w:jc w:val="center"/>
              <w:rPr>
                <w:color w:val="auto"/>
                <w:sz w:val="28"/>
                <w:szCs w:val="28"/>
              </w:rPr>
            </w:pPr>
            <w:r>
              <w:rPr>
                <w:rFonts w:hint="eastAsia"/>
                <w:color w:val="auto"/>
                <w:sz w:val="28"/>
                <w:szCs w:val="28"/>
              </w:rPr>
              <w:t>功能报告厅</w:t>
            </w:r>
          </w:p>
        </w:tc>
      </w:tr>
      <w:tr w:rsidR="0062040C" w14:paraId="78BE54C7" w14:textId="77777777">
        <w:trPr>
          <w:trHeight w:val="1109"/>
        </w:trPr>
        <w:tc>
          <w:tcPr>
            <w:tcW w:w="626" w:type="dxa"/>
            <w:vMerge/>
            <w:tcBorders>
              <w:tl2br w:val="nil"/>
              <w:tr2bl w:val="nil"/>
            </w:tcBorders>
            <w:vAlign w:val="center"/>
          </w:tcPr>
          <w:p w14:paraId="645083C9" w14:textId="77777777" w:rsidR="0062040C" w:rsidRDefault="0062040C">
            <w:pPr>
              <w:widowControl w:val="0"/>
              <w:spacing w:line="320" w:lineRule="exact"/>
              <w:jc w:val="center"/>
              <w:rPr>
                <w:color w:val="auto"/>
                <w:sz w:val="24"/>
                <w:szCs w:val="24"/>
              </w:rPr>
            </w:pPr>
          </w:p>
        </w:tc>
        <w:tc>
          <w:tcPr>
            <w:tcW w:w="1637" w:type="dxa"/>
            <w:tcBorders>
              <w:tl2br w:val="nil"/>
              <w:tr2bl w:val="nil"/>
            </w:tcBorders>
            <w:vAlign w:val="center"/>
          </w:tcPr>
          <w:p w14:paraId="7FDC9001" w14:textId="77777777" w:rsidR="0062040C" w:rsidRDefault="00000000">
            <w:pPr>
              <w:widowControl w:val="0"/>
              <w:spacing w:line="320" w:lineRule="exact"/>
              <w:jc w:val="center"/>
              <w:rPr>
                <w:color w:val="auto"/>
                <w:sz w:val="28"/>
                <w:szCs w:val="28"/>
              </w:rPr>
            </w:pPr>
            <w:r>
              <w:rPr>
                <w:rFonts w:hint="eastAsia"/>
                <w:color w:val="auto"/>
                <w:sz w:val="28"/>
                <w:szCs w:val="28"/>
              </w:rPr>
              <w:t>11</w:t>
            </w:r>
            <w:r>
              <w:rPr>
                <w:rFonts w:hint="eastAsia"/>
                <w:color w:val="auto"/>
                <w:sz w:val="28"/>
                <w:szCs w:val="28"/>
              </w:rPr>
              <w:t>月</w:t>
            </w:r>
            <w:r>
              <w:rPr>
                <w:rFonts w:hint="eastAsia"/>
                <w:color w:val="auto"/>
                <w:sz w:val="28"/>
                <w:szCs w:val="28"/>
              </w:rPr>
              <w:t>14</w:t>
            </w:r>
            <w:r>
              <w:rPr>
                <w:rFonts w:hint="eastAsia"/>
                <w:color w:val="auto"/>
                <w:sz w:val="28"/>
                <w:szCs w:val="28"/>
              </w:rPr>
              <w:t>日</w:t>
            </w:r>
          </w:p>
          <w:p w14:paraId="4B8D7C56" w14:textId="77777777" w:rsidR="0062040C" w:rsidRDefault="00000000">
            <w:pPr>
              <w:widowControl w:val="0"/>
              <w:spacing w:line="320" w:lineRule="exact"/>
              <w:jc w:val="center"/>
              <w:rPr>
                <w:color w:val="auto"/>
                <w:sz w:val="28"/>
                <w:szCs w:val="28"/>
              </w:rPr>
            </w:pPr>
            <w:r>
              <w:rPr>
                <w:rFonts w:hint="eastAsia"/>
                <w:color w:val="auto"/>
                <w:sz w:val="28"/>
                <w:szCs w:val="28"/>
              </w:rPr>
              <w:t>14:</w:t>
            </w:r>
            <w:r>
              <w:rPr>
                <w:color w:val="auto"/>
                <w:sz w:val="28"/>
                <w:szCs w:val="28"/>
              </w:rPr>
              <w:t>3</w:t>
            </w:r>
            <w:r>
              <w:rPr>
                <w:rFonts w:hint="eastAsia"/>
                <w:color w:val="auto"/>
                <w:sz w:val="28"/>
                <w:szCs w:val="28"/>
              </w:rPr>
              <w:t>0-1</w:t>
            </w:r>
            <w:r>
              <w:rPr>
                <w:color w:val="auto"/>
                <w:sz w:val="28"/>
                <w:szCs w:val="28"/>
              </w:rPr>
              <w:t>7</w:t>
            </w:r>
            <w:r>
              <w:rPr>
                <w:rFonts w:hint="eastAsia"/>
                <w:color w:val="auto"/>
                <w:sz w:val="28"/>
                <w:szCs w:val="28"/>
              </w:rPr>
              <w:t>:30</w:t>
            </w:r>
          </w:p>
        </w:tc>
        <w:tc>
          <w:tcPr>
            <w:tcW w:w="3969" w:type="dxa"/>
            <w:tcBorders>
              <w:tl2br w:val="nil"/>
              <w:tr2bl w:val="nil"/>
            </w:tcBorders>
            <w:vAlign w:val="center"/>
          </w:tcPr>
          <w:p w14:paraId="0DE7C065" w14:textId="77777777" w:rsidR="0062040C" w:rsidRDefault="00000000">
            <w:pPr>
              <w:widowControl w:val="0"/>
              <w:spacing w:line="320" w:lineRule="exact"/>
              <w:jc w:val="left"/>
              <w:rPr>
                <w:color w:val="auto"/>
                <w:sz w:val="28"/>
                <w:szCs w:val="28"/>
              </w:rPr>
            </w:pPr>
            <w:r>
              <w:rPr>
                <w:rFonts w:hint="eastAsia"/>
                <w:color w:val="auto"/>
                <w:sz w:val="28"/>
                <w:szCs w:val="28"/>
              </w:rPr>
              <w:t>1</w:t>
            </w:r>
            <w:r>
              <w:rPr>
                <w:rFonts w:hint="eastAsia"/>
                <w:color w:val="auto"/>
                <w:sz w:val="28"/>
                <w:szCs w:val="28"/>
              </w:rPr>
              <w:t>、营地教育概论</w:t>
            </w:r>
          </w:p>
          <w:p w14:paraId="0ECC8B4E" w14:textId="77777777" w:rsidR="0062040C" w:rsidRDefault="00000000">
            <w:pPr>
              <w:widowControl w:val="0"/>
              <w:spacing w:line="320" w:lineRule="exact"/>
              <w:jc w:val="left"/>
              <w:rPr>
                <w:color w:val="auto"/>
                <w:sz w:val="28"/>
                <w:szCs w:val="28"/>
              </w:rPr>
            </w:pPr>
            <w:r>
              <w:rPr>
                <w:rFonts w:hint="eastAsia"/>
                <w:color w:val="auto"/>
                <w:sz w:val="28"/>
                <w:szCs w:val="28"/>
              </w:rPr>
              <w:t>2</w:t>
            </w:r>
            <w:r>
              <w:rPr>
                <w:rFonts w:hint="eastAsia"/>
                <w:color w:val="auto"/>
                <w:sz w:val="28"/>
                <w:szCs w:val="28"/>
              </w:rPr>
              <w:t>、基本理论与价值</w:t>
            </w:r>
          </w:p>
          <w:p w14:paraId="5808F40B" w14:textId="77777777" w:rsidR="0062040C" w:rsidRDefault="00000000">
            <w:pPr>
              <w:widowControl w:val="0"/>
              <w:spacing w:line="320" w:lineRule="exact"/>
              <w:jc w:val="left"/>
              <w:rPr>
                <w:color w:val="auto"/>
                <w:sz w:val="28"/>
                <w:szCs w:val="28"/>
              </w:rPr>
            </w:pPr>
            <w:r>
              <w:rPr>
                <w:rFonts w:hint="eastAsia"/>
                <w:color w:val="auto"/>
                <w:sz w:val="28"/>
                <w:szCs w:val="28"/>
              </w:rPr>
              <w:t>3</w:t>
            </w:r>
            <w:r>
              <w:rPr>
                <w:rFonts w:hint="eastAsia"/>
                <w:color w:val="auto"/>
                <w:sz w:val="28"/>
                <w:szCs w:val="28"/>
              </w:rPr>
              <w:t>、国内外营地教育的发展</w:t>
            </w:r>
          </w:p>
          <w:p w14:paraId="6A87397D" w14:textId="77777777" w:rsidR="0062040C" w:rsidRDefault="00000000">
            <w:pPr>
              <w:widowControl w:val="0"/>
              <w:spacing w:line="320" w:lineRule="exact"/>
              <w:jc w:val="left"/>
              <w:rPr>
                <w:color w:val="auto"/>
                <w:sz w:val="28"/>
                <w:szCs w:val="28"/>
              </w:rPr>
            </w:pPr>
            <w:r>
              <w:rPr>
                <w:rFonts w:hint="eastAsia"/>
                <w:color w:val="auto"/>
                <w:sz w:val="28"/>
                <w:szCs w:val="28"/>
              </w:rPr>
              <w:t>4</w:t>
            </w:r>
            <w:r>
              <w:rPr>
                <w:rFonts w:hint="eastAsia"/>
                <w:color w:val="auto"/>
                <w:sz w:val="28"/>
                <w:szCs w:val="28"/>
              </w:rPr>
              <w:t>、营地导师的职责与素养</w:t>
            </w:r>
          </w:p>
        </w:tc>
        <w:tc>
          <w:tcPr>
            <w:tcW w:w="1276" w:type="dxa"/>
            <w:tcBorders>
              <w:tl2br w:val="nil"/>
              <w:tr2bl w:val="nil"/>
            </w:tcBorders>
            <w:vAlign w:val="center"/>
          </w:tcPr>
          <w:p w14:paraId="60B5550A" w14:textId="77777777" w:rsidR="0062040C" w:rsidRDefault="00000000">
            <w:pPr>
              <w:widowControl w:val="0"/>
              <w:spacing w:line="320" w:lineRule="exact"/>
              <w:jc w:val="center"/>
              <w:rPr>
                <w:color w:val="auto"/>
                <w:sz w:val="28"/>
                <w:szCs w:val="28"/>
              </w:rPr>
            </w:pPr>
            <w:r>
              <w:rPr>
                <w:rFonts w:hint="eastAsia"/>
                <w:color w:val="auto"/>
                <w:sz w:val="28"/>
                <w:szCs w:val="28"/>
              </w:rPr>
              <w:t>理论</w:t>
            </w:r>
            <w:r>
              <w:rPr>
                <w:rFonts w:hint="eastAsia"/>
                <w:color w:val="auto"/>
                <w:sz w:val="28"/>
                <w:szCs w:val="28"/>
              </w:rPr>
              <w:t>+</w:t>
            </w:r>
            <w:r>
              <w:rPr>
                <w:rFonts w:hint="eastAsia"/>
                <w:color w:val="auto"/>
                <w:sz w:val="28"/>
                <w:szCs w:val="28"/>
              </w:rPr>
              <w:t>实操</w:t>
            </w:r>
          </w:p>
        </w:tc>
        <w:tc>
          <w:tcPr>
            <w:tcW w:w="1272" w:type="dxa"/>
            <w:tcBorders>
              <w:tl2br w:val="nil"/>
              <w:tr2bl w:val="nil"/>
            </w:tcBorders>
            <w:vAlign w:val="center"/>
          </w:tcPr>
          <w:p w14:paraId="278C384D" w14:textId="77777777" w:rsidR="0062040C" w:rsidRDefault="00000000">
            <w:pPr>
              <w:widowControl w:val="0"/>
              <w:spacing w:line="320" w:lineRule="exact"/>
              <w:jc w:val="center"/>
              <w:rPr>
                <w:color w:val="auto"/>
                <w:sz w:val="28"/>
                <w:szCs w:val="28"/>
              </w:rPr>
            </w:pPr>
            <w:r>
              <w:rPr>
                <w:rFonts w:hint="eastAsia"/>
                <w:color w:val="auto"/>
                <w:sz w:val="28"/>
                <w:szCs w:val="28"/>
              </w:rPr>
              <w:t>龚明学</w:t>
            </w:r>
          </w:p>
          <w:p w14:paraId="4958A961" w14:textId="77777777" w:rsidR="0062040C" w:rsidRDefault="00000000">
            <w:pPr>
              <w:widowControl w:val="0"/>
              <w:spacing w:line="320" w:lineRule="exact"/>
              <w:jc w:val="center"/>
              <w:rPr>
                <w:color w:val="auto"/>
                <w:sz w:val="28"/>
                <w:szCs w:val="28"/>
              </w:rPr>
            </w:pPr>
            <w:r>
              <w:rPr>
                <w:rFonts w:hint="eastAsia"/>
                <w:color w:val="auto"/>
                <w:sz w:val="28"/>
                <w:szCs w:val="28"/>
              </w:rPr>
              <w:t>刘玮瑛</w:t>
            </w:r>
          </w:p>
        </w:tc>
        <w:tc>
          <w:tcPr>
            <w:tcW w:w="1563" w:type="dxa"/>
            <w:tcBorders>
              <w:tl2br w:val="nil"/>
              <w:tr2bl w:val="nil"/>
            </w:tcBorders>
            <w:vAlign w:val="center"/>
          </w:tcPr>
          <w:p w14:paraId="6966CC0C" w14:textId="77777777" w:rsidR="0062040C" w:rsidRDefault="00000000">
            <w:pPr>
              <w:widowControl w:val="0"/>
              <w:spacing w:line="320" w:lineRule="exact"/>
              <w:jc w:val="center"/>
              <w:rPr>
                <w:color w:val="auto"/>
                <w:sz w:val="28"/>
                <w:szCs w:val="28"/>
              </w:rPr>
            </w:pPr>
            <w:r>
              <w:rPr>
                <w:rFonts w:hint="eastAsia"/>
                <w:color w:val="auto"/>
                <w:sz w:val="28"/>
                <w:szCs w:val="28"/>
              </w:rPr>
              <w:t>东城校区多</w:t>
            </w:r>
          </w:p>
          <w:p w14:paraId="27AED216" w14:textId="77777777" w:rsidR="0062040C" w:rsidRDefault="00000000">
            <w:pPr>
              <w:widowControl w:val="0"/>
              <w:spacing w:line="320" w:lineRule="exact"/>
              <w:jc w:val="center"/>
              <w:rPr>
                <w:color w:val="auto"/>
                <w:sz w:val="28"/>
                <w:szCs w:val="28"/>
              </w:rPr>
            </w:pPr>
            <w:r>
              <w:rPr>
                <w:rFonts w:hint="eastAsia"/>
                <w:color w:val="auto"/>
                <w:sz w:val="28"/>
                <w:szCs w:val="28"/>
              </w:rPr>
              <w:t>功能报告厅</w:t>
            </w:r>
          </w:p>
        </w:tc>
      </w:tr>
      <w:tr w:rsidR="0062040C" w14:paraId="31EF3DDC" w14:textId="77777777">
        <w:trPr>
          <w:trHeight w:hRule="exact" w:val="1400"/>
        </w:trPr>
        <w:tc>
          <w:tcPr>
            <w:tcW w:w="626" w:type="dxa"/>
            <w:vMerge w:val="restart"/>
            <w:tcBorders>
              <w:tl2br w:val="nil"/>
              <w:tr2bl w:val="nil"/>
            </w:tcBorders>
            <w:vAlign w:val="center"/>
          </w:tcPr>
          <w:p w14:paraId="38C75EBD" w14:textId="77777777" w:rsidR="0062040C" w:rsidRDefault="00000000">
            <w:pPr>
              <w:widowControl w:val="0"/>
              <w:spacing w:line="320" w:lineRule="exact"/>
              <w:jc w:val="center"/>
              <w:rPr>
                <w:color w:val="auto"/>
                <w:sz w:val="24"/>
                <w:szCs w:val="24"/>
              </w:rPr>
            </w:pPr>
            <w:r>
              <w:rPr>
                <w:rFonts w:hint="eastAsia"/>
                <w:color w:val="auto"/>
                <w:sz w:val="24"/>
                <w:szCs w:val="24"/>
              </w:rPr>
              <w:t>2</w:t>
            </w:r>
          </w:p>
        </w:tc>
        <w:tc>
          <w:tcPr>
            <w:tcW w:w="1637" w:type="dxa"/>
            <w:tcBorders>
              <w:tl2br w:val="nil"/>
              <w:tr2bl w:val="nil"/>
            </w:tcBorders>
            <w:vAlign w:val="center"/>
          </w:tcPr>
          <w:p w14:paraId="538A49A8" w14:textId="77777777" w:rsidR="0062040C" w:rsidRDefault="00000000">
            <w:pPr>
              <w:widowControl w:val="0"/>
              <w:spacing w:line="320" w:lineRule="exact"/>
              <w:jc w:val="center"/>
              <w:rPr>
                <w:color w:val="auto"/>
                <w:sz w:val="28"/>
                <w:szCs w:val="28"/>
              </w:rPr>
            </w:pPr>
            <w:r>
              <w:rPr>
                <w:rFonts w:hint="eastAsia"/>
                <w:color w:val="auto"/>
                <w:sz w:val="28"/>
                <w:szCs w:val="28"/>
              </w:rPr>
              <w:t>11</w:t>
            </w:r>
            <w:r>
              <w:rPr>
                <w:rFonts w:hint="eastAsia"/>
                <w:color w:val="auto"/>
                <w:sz w:val="28"/>
                <w:szCs w:val="28"/>
              </w:rPr>
              <w:t>月</w:t>
            </w:r>
            <w:r>
              <w:rPr>
                <w:rFonts w:hint="eastAsia"/>
                <w:color w:val="auto"/>
                <w:sz w:val="28"/>
                <w:szCs w:val="28"/>
              </w:rPr>
              <w:t>15</w:t>
            </w:r>
            <w:r>
              <w:rPr>
                <w:rFonts w:hint="eastAsia"/>
                <w:color w:val="auto"/>
                <w:sz w:val="28"/>
                <w:szCs w:val="28"/>
              </w:rPr>
              <w:t>日</w:t>
            </w:r>
          </w:p>
          <w:p w14:paraId="7B38996E" w14:textId="77777777" w:rsidR="0062040C" w:rsidRDefault="00000000">
            <w:pPr>
              <w:widowControl w:val="0"/>
              <w:spacing w:line="320" w:lineRule="exact"/>
              <w:jc w:val="center"/>
              <w:rPr>
                <w:color w:val="auto"/>
                <w:sz w:val="28"/>
                <w:szCs w:val="28"/>
              </w:rPr>
            </w:pPr>
            <w:r>
              <w:rPr>
                <w:rFonts w:hint="eastAsia"/>
                <w:color w:val="auto"/>
                <w:sz w:val="28"/>
                <w:szCs w:val="28"/>
              </w:rPr>
              <w:t>08:30-12:00</w:t>
            </w:r>
          </w:p>
        </w:tc>
        <w:tc>
          <w:tcPr>
            <w:tcW w:w="3969" w:type="dxa"/>
            <w:tcBorders>
              <w:tl2br w:val="nil"/>
              <w:tr2bl w:val="nil"/>
            </w:tcBorders>
            <w:vAlign w:val="center"/>
          </w:tcPr>
          <w:p w14:paraId="45630447" w14:textId="77777777" w:rsidR="0062040C" w:rsidRDefault="00000000">
            <w:pPr>
              <w:widowControl w:val="0"/>
              <w:spacing w:line="320" w:lineRule="exact"/>
              <w:jc w:val="left"/>
              <w:rPr>
                <w:color w:val="auto"/>
                <w:sz w:val="28"/>
                <w:szCs w:val="28"/>
              </w:rPr>
            </w:pPr>
            <w:r>
              <w:rPr>
                <w:rFonts w:hint="eastAsia"/>
                <w:color w:val="auto"/>
                <w:sz w:val="28"/>
                <w:szCs w:val="28"/>
              </w:rPr>
              <w:t>1</w:t>
            </w:r>
            <w:r>
              <w:rPr>
                <w:rFonts w:hint="eastAsia"/>
                <w:color w:val="auto"/>
                <w:sz w:val="28"/>
                <w:szCs w:val="28"/>
              </w:rPr>
              <w:t>、营地管理</w:t>
            </w:r>
          </w:p>
          <w:p w14:paraId="02A7E041" w14:textId="77777777" w:rsidR="0062040C" w:rsidRDefault="00000000">
            <w:pPr>
              <w:widowControl w:val="0"/>
              <w:spacing w:line="320" w:lineRule="exact"/>
              <w:jc w:val="left"/>
              <w:rPr>
                <w:color w:val="auto"/>
                <w:sz w:val="28"/>
                <w:szCs w:val="28"/>
              </w:rPr>
            </w:pPr>
            <w:r>
              <w:rPr>
                <w:rFonts w:hint="eastAsia"/>
                <w:color w:val="auto"/>
                <w:sz w:val="28"/>
                <w:szCs w:val="28"/>
              </w:rPr>
              <w:t>2</w:t>
            </w:r>
            <w:r>
              <w:rPr>
                <w:rFonts w:hint="eastAsia"/>
                <w:color w:val="auto"/>
                <w:sz w:val="28"/>
                <w:szCs w:val="28"/>
              </w:rPr>
              <w:t>、营员生活管理</w:t>
            </w:r>
          </w:p>
          <w:p w14:paraId="7D52C386" w14:textId="77777777" w:rsidR="0062040C" w:rsidRDefault="00000000">
            <w:pPr>
              <w:widowControl w:val="0"/>
              <w:spacing w:line="320" w:lineRule="exact"/>
              <w:jc w:val="left"/>
              <w:rPr>
                <w:color w:val="auto"/>
                <w:sz w:val="28"/>
                <w:szCs w:val="28"/>
              </w:rPr>
            </w:pPr>
            <w:r>
              <w:rPr>
                <w:rFonts w:hint="eastAsia"/>
                <w:color w:val="auto"/>
                <w:sz w:val="28"/>
                <w:szCs w:val="28"/>
              </w:rPr>
              <w:t>3</w:t>
            </w:r>
            <w:r>
              <w:rPr>
                <w:rFonts w:hint="eastAsia"/>
                <w:color w:val="auto"/>
                <w:sz w:val="28"/>
                <w:szCs w:val="28"/>
              </w:rPr>
              <w:t>、环保教育</w:t>
            </w:r>
          </w:p>
          <w:p w14:paraId="6B23E86F" w14:textId="77777777" w:rsidR="0062040C" w:rsidRDefault="00000000">
            <w:pPr>
              <w:widowControl w:val="0"/>
              <w:spacing w:line="320" w:lineRule="exact"/>
              <w:jc w:val="left"/>
              <w:rPr>
                <w:color w:val="auto"/>
                <w:sz w:val="28"/>
                <w:szCs w:val="28"/>
              </w:rPr>
            </w:pPr>
            <w:r>
              <w:rPr>
                <w:rFonts w:hint="eastAsia"/>
                <w:color w:val="auto"/>
                <w:sz w:val="28"/>
                <w:szCs w:val="28"/>
              </w:rPr>
              <w:t>4</w:t>
            </w:r>
            <w:r>
              <w:rPr>
                <w:rFonts w:hint="eastAsia"/>
                <w:color w:val="auto"/>
                <w:sz w:val="28"/>
                <w:szCs w:val="28"/>
              </w:rPr>
              <w:t>、活动风险管理</w:t>
            </w:r>
          </w:p>
        </w:tc>
        <w:tc>
          <w:tcPr>
            <w:tcW w:w="1276" w:type="dxa"/>
            <w:tcBorders>
              <w:tl2br w:val="nil"/>
              <w:tr2bl w:val="nil"/>
            </w:tcBorders>
            <w:vAlign w:val="center"/>
          </w:tcPr>
          <w:p w14:paraId="5B98EBB9" w14:textId="77777777" w:rsidR="0062040C" w:rsidRDefault="00000000">
            <w:pPr>
              <w:jc w:val="center"/>
              <w:rPr>
                <w:color w:val="auto"/>
              </w:rPr>
            </w:pPr>
            <w:r>
              <w:rPr>
                <w:rFonts w:hint="eastAsia"/>
                <w:color w:val="auto"/>
                <w:sz w:val="28"/>
                <w:szCs w:val="28"/>
              </w:rPr>
              <w:t>理论</w:t>
            </w:r>
            <w:r>
              <w:rPr>
                <w:rFonts w:hint="eastAsia"/>
                <w:color w:val="auto"/>
                <w:sz w:val="28"/>
                <w:szCs w:val="28"/>
              </w:rPr>
              <w:t>+</w:t>
            </w:r>
            <w:r>
              <w:rPr>
                <w:rFonts w:hint="eastAsia"/>
                <w:color w:val="auto"/>
                <w:sz w:val="28"/>
                <w:szCs w:val="28"/>
              </w:rPr>
              <w:t>实操</w:t>
            </w:r>
          </w:p>
        </w:tc>
        <w:tc>
          <w:tcPr>
            <w:tcW w:w="1272" w:type="dxa"/>
            <w:tcBorders>
              <w:tl2br w:val="nil"/>
              <w:tr2bl w:val="nil"/>
            </w:tcBorders>
            <w:vAlign w:val="center"/>
          </w:tcPr>
          <w:p w14:paraId="14980CB9" w14:textId="77777777" w:rsidR="0062040C" w:rsidRDefault="00000000">
            <w:pPr>
              <w:widowControl w:val="0"/>
              <w:spacing w:line="320" w:lineRule="exact"/>
              <w:jc w:val="center"/>
              <w:rPr>
                <w:color w:val="auto"/>
                <w:sz w:val="28"/>
                <w:szCs w:val="28"/>
              </w:rPr>
            </w:pPr>
            <w:r>
              <w:rPr>
                <w:rFonts w:hint="eastAsia"/>
                <w:color w:val="auto"/>
                <w:sz w:val="28"/>
                <w:szCs w:val="28"/>
              </w:rPr>
              <w:t>龚明学</w:t>
            </w:r>
          </w:p>
          <w:p w14:paraId="282CD9FE" w14:textId="77777777" w:rsidR="0062040C" w:rsidRDefault="00000000">
            <w:pPr>
              <w:widowControl w:val="0"/>
              <w:spacing w:line="320" w:lineRule="exact"/>
              <w:jc w:val="center"/>
              <w:rPr>
                <w:color w:val="auto"/>
                <w:sz w:val="28"/>
                <w:szCs w:val="28"/>
              </w:rPr>
            </w:pPr>
            <w:r>
              <w:rPr>
                <w:rFonts w:hint="eastAsia"/>
                <w:color w:val="auto"/>
                <w:sz w:val="28"/>
                <w:szCs w:val="28"/>
              </w:rPr>
              <w:t>刘玮瑛</w:t>
            </w:r>
          </w:p>
        </w:tc>
        <w:tc>
          <w:tcPr>
            <w:tcW w:w="1563" w:type="dxa"/>
            <w:tcBorders>
              <w:tl2br w:val="nil"/>
              <w:tr2bl w:val="nil"/>
            </w:tcBorders>
            <w:vAlign w:val="center"/>
          </w:tcPr>
          <w:p w14:paraId="5BB3B55F" w14:textId="77777777" w:rsidR="0062040C" w:rsidRDefault="00000000">
            <w:pPr>
              <w:widowControl w:val="0"/>
              <w:spacing w:line="320" w:lineRule="exact"/>
              <w:jc w:val="center"/>
              <w:rPr>
                <w:color w:val="auto"/>
                <w:sz w:val="28"/>
                <w:szCs w:val="28"/>
              </w:rPr>
            </w:pPr>
            <w:r>
              <w:rPr>
                <w:rFonts w:hint="eastAsia"/>
                <w:color w:val="auto"/>
                <w:sz w:val="28"/>
                <w:szCs w:val="28"/>
              </w:rPr>
              <w:t>东城校区多</w:t>
            </w:r>
          </w:p>
          <w:p w14:paraId="1841DE06" w14:textId="77777777" w:rsidR="0062040C" w:rsidRDefault="00000000">
            <w:pPr>
              <w:widowControl w:val="0"/>
              <w:spacing w:line="320" w:lineRule="exact"/>
              <w:jc w:val="center"/>
              <w:rPr>
                <w:color w:val="auto"/>
                <w:sz w:val="28"/>
                <w:szCs w:val="28"/>
              </w:rPr>
            </w:pPr>
            <w:r>
              <w:rPr>
                <w:rFonts w:hint="eastAsia"/>
                <w:color w:val="auto"/>
                <w:sz w:val="28"/>
                <w:szCs w:val="28"/>
              </w:rPr>
              <w:t>功能报告厅</w:t>
            </w:r>
          </w:p>
        </w:tc>
      </w:tr>
      <w:tr w:rsidR="0062040C" w14:paraId="4915E701" w14:textId="77777777">
        <w:trPr>
          <w:trHeight w:hRule="exact" w:val="1714"/>
        </w:trPr>
        <w:tc>
          <w:tcPr>
            <w:tcW w:w="626" w:type="dxa"/>
            <w:vMerge/>
            <w:tcBorders>
              <w:tl2br w:val="nil"/>
              <w:tr2bl w:val="nil"/>
            </w:tcBorders>
            <w:vAlign w:val="center"/>
          </w:tcPr>
          <w:p w14:paraId="4224E4CF" w14:textId="77777777" w:rsidR="0062040C" w:rsidRDefault="0062040C">
            <w:pPr>
              <w:widowControl w:val="0"/>
              <w:spacing w:line="320" w:lineRule="exact"/>
              <w:jc w:val="center"/>
              <w:rPr>
                <w:color w:val="auto"/>
                <w:sz w:val="24"/>
                <w:szCs w:val="24"/>
              </w:rPr>
            </w:pPr>
          </w:p>
        </w:tc>
        <w:tc>
          <w:tcPr>
            <w:tcW w:w="1637" w:type="dxa"/>
            <w:tcBorders>
              <w:tl2br w:val="nil"/>
              <w:tr2bl w:val="nil"/>
            </w:tcBorders>
            <w:vAlign w:val="center"/>
          </w:tcPr>
          <w:p w14:paraId="1C6AA268" w14:textId="77777777" w:rsidR="0062040C" w:rsidRDefault="00000000">
            <w:pPr>
              <w:widowControl w:val="0"/>
              <w:spacing w:line="320" w:lineRule="exact"/>
              <w:jc w:val="center"/>
              <w:rPr>
                <w:color w:val="auto"/>
                <w:sz w:val="28"/>
                <w:szCs w:val="28"/>
              </w:rPr>
            </w:pPr>
            <w:r>
              <w:rPr>
                <w:rFonts w:hint="eastAsia"/>
                <w:color w:val="auto"/>
                <w:sz w:val="28"/>
                <w:szCs w:val="28"/>
              </w:rPr>
              <w:t>11</w:t>
            </w:r>
            <w:r>
              <w:rPr>
                <w:rFonts w:hint="eastAsia"/>
                <w:color w:val="auto"/>
                <w:sz w:val="28"/>
                <w:szCs w:val="28"/>
              </w:rPr>
              <w:t>月</w:t>
            </w:r>
            <w:r>
              <w:rPr>
                <w:rFonts w:hint="eastAsia"/>
                <w:color w:val="auto"/>
                <w:sz w:val="28"/>
                <w:szCs w:val="28"/>
              </w:rPr>
              <w:t>15</w:t>
            </w:r>
            <w:r>
              <w:rPr>
                <w:rFonts w:hint="eastAsia"/>
                <w:color w:val="auto"/>
                <w:sz w:val="28"/>
                <w:szCs w:val="28"/>
              </w:rPr>
              <w:t>日</w:t>
            </w:r>
          </w:p>
          <w:p w14:paraId="41E53504" w14:textId="77777777" w:rsidR="0062040C" w:rsidRDefault="00000000">
            <w:pPr>
              <w:widowControl w:val="0"/>
              <w:spacing w:line="320" w:lineRule="exact"/>
              <w:jc w:val="center"/>
              <w:rPr>
                <w:color w:val="auto"/>
                <w:sz w:val="28"/>
                <w:szCs w:val="28"/>
              </w:rPr>
            </w:pPr>
            <w:r>
              <w:rPr>
                <w:rFonts w:hint="eastAsia"/>
                <w:color w:val="auto"/>
                <w:sz w:val="28"/>
                <w:szCs w:val="28"/>
              </w:rPr>
              <w:t>14:00-17:20</w:t>
            </w:r>
          </w:p>
        </w:tc>
        <w:tc>
          <w:tcPr>
            <w:tcW w:w="3969" w:type="dxa"/>
            <w:tcBorders>
              <w:tl2br w:val="nil"/>
              <w:tr2bl w:val="nil"/>
            </w:tcBorders>
            <w:vAlign w:val="center"/>
          </w:tcPr>
          <w:p w14:paraId="112FAE00" w14:textId="77777777" w:rsidR="0062040C" w:rsidRDefault="00000000">
            <w:pPr>
              <w:widowControl w:val="0"/>
              <w:spacing w:line="320" w:lineRule="exact"/>
              <w:jc w:val="left"/>
              <w:rPr>
                <w:color w:val="auto"/>
                <w:sz w:val="28"/>
                <w:szCs w:val="28"/>
              </w:rPr>
            </w:pPr>
            <w:r>
              <w:rPr>
                <w:rFonts w:hint="eastAsia"/>
                <w:color w:val="auto"/>
                <w:sz w:val="28"/>
                <w:szCs w:val="28"/>
              </w:rPr>
              <w:t>营地初级急救教学与实训</w:t>
            </w:r>
          </w:p>
          <w:p w14:paraId="6D32FDC7" w14:textId="77777777" w:rsidR="0062040C" w:rsidRDefault="00000000">
            <w:pPr>
              <w:widowControl w:val="0"/>
              <w:spacing w:line="320" w:lineRule="exact"/>
              <w:jc w:val="left"/>
              <w:rPr>
                <w:color w:val="auto"/>
                <w:sz w:val="28"/>
                <w:szCs w:val="28"/>
              </w:rPr>
            </w:pPr>
            <w:r>
              <w:rPr>
                <w:rFonts w:hint="eastAsia"/>
                <w:color w:val="auto"/>
                <w:sz w:val="28"/>
                <w:szCs w:val="28"/>
              </w:rPr>
              <w:t>1</w:t>
            </w:r>
            <w:r>
              <w:rPr>
                <w:rFonts w:hint="eastAsia"/>
                <w:color w:val="auto"/>
                <w:sz w:val="28"/>
                <w:szCs w:val="28"/>
              </w:rPr>
              <w:t>、外伤包扎</w:t>
            </w:r>
          </w:p>
          <w:p w14:paraId="583EBBF2" w14:textId="77777777" w:rsidR="0062040C" w:rsidRDefault="00000000">
            <w:pPr>
              <w:widowControl w:val="0"/>
              <w:spacing w:line="320" w:lineRule="exact"/>
              <w:jc w:val="left"/>
              <w:rPr>
                <w:color w:val="auto"/>
                <w:sz w:val="28"/>
                <w:szCs w:val="28"/>
              </w:rPr>
            </w:pPr>
            <w:r>
              <w:rPr>
                <w:rFonts w:hint="eastAsia"/>
                <w:color w:val="auto"/>
                <w:sz w:val="28"/>
                <w:szCs w:val="28"/>
              </w:rPr>
              <w:t>2</w:t>
            </w:r>
            <w:r>
              <w:rPr>
                <w:rFonts w:hint="eastAsia"/>
                <w:color w:val="auto"/>
                <w:sz w:val="28"/>
                <w:szCs w:val="28"/>
              </w:rPr>
              <w:t>、蚊虫叮咬</w:t>
            </w:r>
          </w:p>
          <w:p w14:paraId="79BD081B" w14:textId="77777777" w:rsidR="0062040C" w:rsidRDefault="00000000">
            <w:pPr>
              <w:widowControl w:val="0"/>
              <w:spacing w:line="320" w:lineRule="exact"/>
              <w:jc w:val="left"/>
              <w:rPr>
                <w:color w:val="auto"/>
                <w:sz w:val="28"/>
                <w:szCs w:val="28"/>
              </w:rPr>
            </w:pPr>
            <w:r>
              <w:rPr>
                <w:rFonts w:hint="eastAsia"/>
                <w:color w:val="auto"/>
                <w:sz w:val="28"/>
                <w:szCs w:val="28"/>
              </w:rPr>
              <w:t>3</w:t>
            </w:r>
            <w:r>
              <w:rPr>
                <w:rFonts w:hint="eastAsia"/>
                <w:color w:val="auto"/>
                <w:sz w:val="28"/>
                <w:szCs w:val="28"/>
              </w:rPr>
              <w:t>、烧烫伤处理</w:t>
            </w:r>
          </w:p>
          <w:p w14:paraId="63ECE1CD" w14:textId="77777777" w:rsidR="0062040C" w:rsidRDefault="00000000">
            <w:pPr>
              <w:widowControl w:val="0"/>
              <w:spacing w:line="320" w:lineRule="exact"/>
              <w:jc w:val="left"/>
              <w:rPr>
                <w:color w:val="auto"/>
                <w:sz w:val="28"/>
                <w:szCs w:val="28"/>
              </w:rPr>
            </w:pPr>
            <w:r>
              <w:rPr>
                <w:rFonts w:hint="eastAsia"/>
                <w:color w:val="auto"/>
                <w:sz w:val="28"/>
                <w:szCs w:val="28"/>
              </w:rPr>
              <w:t>4</w:t>
            </w:r>
            <w:r>
              <w:rPr>
                <w:rFonts w:hint="eastAsia"/>
                <w:color w:val="auto"/>
                <w:sz w:val="28"/>
                <w:szCs w:val="28"/>
              </w:rPr>
              <w:t>、伤员搬运</w:t>
            </w:r>
          </w:p>
        </w:tc>
        <w:tc>
          <w:tcPr>
            <w:tcW w:w="1276" w:type="dxa"/>
            <w:tcBorders>
              <w:tl2br w:val="nil"/>
              <w:tr2bl w:val="nil"/>
            </w:tcBorders>
            <w:vAlign w:val="center"/>
          </w:tcPr>
          <w:p w14:paraId="119F6831" w14:textId="77777777" w:rsidR="0062040C" w:rsidRDefault="00000000">
            <w:pPr>
              <w:jc w:val="center"/>
              <w:rPr>
                <w:color w:val="auto"/>
              </w:rPr>
            </w:pPr>
            <w:r>
              <w:rPr>
                <w:rFonts w:hint="eastAsia"/>
                <w:color w:val="auto"/>
                <w:sz w:val="28"/>
                <w:szCs w:val="28"/>
              </w:rPr>
              <w:t>实践操作</w:t>
            </w:r>
          </w:p>
        </w:tc>
        <w:tc>
          <w:tcPr>
            <w:tcW w:w="1272" w:type="dxa"/>
            <w:tcBorders>
              <w:tl2br w:val="nil"/>
              <w:tr2bl w:val="nil"/>
            </w:tcBorders>
            <w:vAlign w:val="center"/>
          </w:tcPr>
          <w:p w14:paraId="2B6CD6CD" w14:textId="77777777" w:rsidR="0062040C" w:rsidRDefault="00000000">
            <w:pPr>
              <w:widowControl w:val="0"/>
              <w:spacing w:line="320" w:lineRule="exact"/>
              <w:jc w:val="center"/>
              <w:rPr>
                <w:color w:val="auto"/>
                <w:sz w:val="28"/>
                <w:szCs w:val="28"/>
              </w:rPr>
            </w:pPr>
            <w:r>
              <w:rPr>
                <w:rFonts w:hint="eastAsia"/>
                <w:color w:val="auto"/>
                <w:sz w:val="28"/>
                <w:szCs w:val="28"/>
              </w:rPr>
              <w:t>龚明学</w:t>
            </w:r>
          </w:p>
          <w:p w14:paraId="09793664" w14:textId="77777777" w:rsidR="0062040C" w:rsidRDefault="00000000">
            <w:pPr>
              <w:widowControl w:val="0"/>
              <w:spacing w:line="320" w:lineRule="exact"/>
              <w:jc w:val="center"/>
              <w:rPr>
                <w:color w:val="auto"/>
                <w:sz w:val="28"/>
                <w:szCs w:val="28"/>
              </w:rPr>
            </w:pPr>
            <w:r>
              <w:rPr>
                <w:rFonts w:hint="eastAsia"/>
                <w:color w:val="auto"/>
                <w:sz w:val="28"/>
                <w:szCs w:val="28"/>
              </w:rPr>
              <w:t>胡世杰</w:t>
            </w:r>
          </w:p>
        </w:tc>
        <w:tc>
          <w:tcPr>
            <w:tcW w:w="1563" w:type="dxa"/>
            <w:tcBorders>
              <w:tl2br w:val="nil"/>
              <w:tr2bl w:val="nil"/>
            </w:tcBorders>
            <w:vAlign w:val="center"/>
          </w:tcPr>
          <w:p w14:paraId="0A284B7C" w14:textId="77777777" w:rsidR="0062040C" w:rsidRDefault="00000000">
            <w:pPr>
              <w:widowControl w:val="0"/>
              <w:spacing w:line="320" w:lineRule="exact"/>
              <w:jc w:val="center"/>
              <w:rPr>
                <w:color w:val="auto"/>
                <w:sz w:val="28"/>
                <w:szCs w:val="28"/>
              </w:rPr>
            </w:pPr>
            <w:r>
              <w:rPr>
                <w:rFonts w:hint="eastAsia"/>
                <w:color w:val="auto"/>
                <w:sz w:val="28"/>
                <w:szCs w:val="28"/>
              </w:rPr>
              <w:t>东城校区多</w:t>
            </w:r>
          </w:p>
          <w:p w14:paraId="46E48D84" w14:textId="77777777" w:rsidR="0062040C" w:rsidRDefault="00000000">
            <w:pPr>
              <w:widowControl w:val="0"/>
              <w:spacing w:line="320" w:lineRule="exact"/>
              <w:jc w:val="center"/>
              <w:rPr>
                <w:color w:val="auto"/>
                <w:sz w:val="28"/>
                <w:szCs w:val="28"/>
              </w:rPr>
            </w:pPr>
            <w:r>
              <w:rPr>
                <w:rFonts w:hint="eastAsia"/>
                <w:color w:val="auto"/>
                <w:sz w:val="28"/>
                <w:szCs w:val="28"/>
              </w:rPr>
              <w:t>功能报告厅</w:t>
            </w:r>
          </w:p>
        </w:tc>
      </w:tr>
      <w:tr w:rsidR="0062040C" w14:paraId="75703A46" w14:textId="77777777">
        <w:trPr>
          <w:trHeight w:hRule="exact" w:val="855"/>
        </w:trPr>
        <w:tc>
          <w:tcPr>
            <w:tcW w:w="626" w:type="dxa"/>
            <w:vMerge w:val="restart"/>
            <w:tcBorders>
              <w:tl2br w:val="nil"/>
              <w:tr2bl w:val="nil"/>
            </w:tcBorders>
            <w:vAlign w:val="center"/>
          </w:tcPr>
          <w:p w14:paraId="684BFA56" w14:textId="77777777" w:rsidR="0062040C" w:rsidRDefault="00000000">
            <w:pPr>
              <w:widowControl w:val="0"/>
              <w:spacing w:line="320" w:lineRule="exact"/>
              <w:jc w:val="center"/>
              <w:rPr>
                <w:color w:val="auto"/>
                <w:sz w:val="24"/>
                <w:szCs w:val="24"/>
              </w:rPr>
            </w:pPr>
            <w:r>
              <w:rPr>
                <w:rFonts w:hint="eastAsia"/>
                <w:color w:val="auto"/>
                <w:sz w:val="24"/>
                <w:szCs w:val="24"/>
              </w:rPr>
              <w:t>3</w:t>
            </w:r>
          </w:p>
        </w:tc>
        <w:tc>
          <w:tcPr>
            <w:tcW w:w="1637" w:type="dxa"/>
            <w:tcBorders>
              <w:tl2br w:val="nil"/>
              <w:tr2bl w:val="nil"/>
            </w:tcBorders>
            <w:vAlign w:val="center"/>
          </w:tcPr>
          <w:p w14:paraId="45CFA170" w14:textId="77777777" w:rsidR="0062040C" w:rsidRDefault="00000000">
            <w:pPr>
              <w:widowControl w:val="0"/>
              <w:spacing w:line="320" w:lineRule="exact"/>
              <w:jc w:val="center"/>
              <w:rPr>
                <w:color w:val="auto"/>
                <w:sz w:val="28"/>
                <w:szCs w:val="28"/>
              </w:rPr>
            </w:pPr>
            <w:r>
              <w:rPr>
                <w:rFonts w:hint="eastAsia"/>
                <w:color w:val="auto"/>
                <w:sz w:val="28"/>
                <w:szCs w:val="28"/>
              </w:rPr>
              <w:t>11</w:t>
            </w:r>
            <w:r>
              <w:rPr>
                <w:rFonts w:hint="eastAsia"/>
                <w:color w:val="auto"/>
                <w:sz w:val="28"/>
                <w:szCs w:val="28"/>
              </w:rPr>
              <w:t>月</w:t>
            </w:r>
            <w:r>
              <w:rPr>
                <w:rFonts w:hint="eastAsia"/>
                <w:color w:val="auto"/>
                <w:sz w:val="28"/>
                <w:szCs w:val="28"/>
              </w:rPr>
              <w:t>16</w:t>
            </w:r>
            <w:r>
              <w:rPr>
                <w:rFonts w:hint="eastAsia"/>
                <w:color w:val="auto"/>
                <w:sz w:val="28"/>
                <w:szCs w:val="28"/>
              </w:rPr>
              <w:t>日</w:t>
            </w:r>
          </w:p>
          <w:p w14:paraId="49712A9E" w14:textId="77777777" w:rsidR="0062040C" w:rsidRDefault="00000000">
            <w:pPr>
              <w:widowControl w:val="0"/>
              <w:spacing w:line="320" w:lineRule="exact"/>
              <w:jc w:val="center"/>
              <w:rPr>
                <w:color w:val="auto"/>
                <w:sz w:val="28"/>
                <w:szCs w:val="28"/>
              </w:rPr>
            </w:pPr>
            <w:r>
              <w:rPr>
                <w:rFonts w:hint="eastAsia"/>
                <w:color w:val="auto"/>
                <w:sz w:val="28"/>
                <w:szCs w:val="28"/>
              </w:rPr>
              <w:t>08:30-12:00</w:t>
            </w:r>
          </w:p>
        </w:tc>
        <w:tc>
          <w:tcPr>
            <w:tcW w:w="3969" w:type="dxa"/>
            <w:tcBorders>
              <w:tl2br w:val="nil"/>
              <w:tr2bl w:val="nil"/>
            </w:tcBorders>
            <w:vAlign w:val="center"/>
          </w:tcPr>
          <w:p w14:paraId="157CBC94" w14:textId="77777777" w:rsidR="0062040C" w:rsidRDefault="00000000">
            <w:pPr>
              <w:widowControl w:val="0"/>
              <w:spacing w:line="320" w:lineRule="exact"/>
              <w:jc w:val="left"/>
              <w:rPr>
                <w:color w:val="auto"/>
                <w:sz w:val="28"/>
                <w:szCs w:val="28"/>
              </w:rPr>
            </w:pPr>
            <w:r>
              <w:rPr>
                <w:rFonts w:hint="eastAsia"/>
                <w:color w:val="auto"/>
                <w:sz w:val="28"/>
                <w:szCs w:val="28"/>
              </w:rPr>
              <w:t>1</w:t>
            </w:r>
            <w:r>
              <w:rPr>
                <w:rFonts w:hint="eastAsia"/>
                <w:color w:val="auto"/>
                <w:sz w:val="28"/>
                <w:szCs w:val="28"/>
              </w:rPr>
              <w:t>、营地活动的开展及带领技巧</w:t>
            </w:r>
          </w:p>
          <w:p w14:paraId="6D5B30B0" w14:textId="77777777" w:rsidR="0062040C" w:rsidRDefault="00000000">
            <w:pPr>
              <w:widowControl w:val="0"/>
              <w:spacing w:line="320" w:lineRule="exact"/>
              <w:jc w:val="left"/>
              <w:rPr>
                <w:color w:val="auto"/>
                <w:sz w:val="28"/>
                <w:szCs w:val="28"/>
              </w:rPr>
            </w:pPr>
            <w:r>
              <w:rPr>
                <w:rFonts w:hint="eastAsia"/>
                <w:color w:val="auto"/>
                <w:sz w:val="28"/>
                <w:szCs w:val="28"/>
              </w:rPr>
              <w:t>2</w:t>
            </w:r>
            <w:r>
              <w:rPr>
                <w:rFonts w:hint="eastAsia"/>
                <w:color w:val="auto"/>
                <w:sz w:val="28"/>
                <w:szCs w:val="28"/>
              </w:rPr>
              <w:t>、</w:t>
            </w:r>
            <w:proofErr w:type="gramStart"/>
            <w:r>
              <w:rPr>
                <w:rFonts w:hint="eastAsia"/>
                <w:color w:val="auto"/>
                <w:sz w:val="28"/>
                <w:szCs w:val="28"/>
              </w:rPr>
              <w:t>团康带领</w:t>
            </w:r>
            <w:proofErr w:type="gramEnd"/>
            <w:r>
              <w:rPr>
                <w:rFonts w:hint="eastAsia"/>
                <w:color w:val="auto"/>
                <w:sz w:val="28"/>
                <w:szCs w:val="28"/>
              </w:rPr>
              <w:t>、绳结教学</w:t>
            </w:r>
          </w:p>
        </w:tc>
        <w:tc>
          <w:tcPr>
            <w:tcW w:w="1276" w:type="dxa"/>
            <w:vMerge w:val="restart"/>
            <w:tcBorders>
              <w:tl2br w:val="nil"/>
              <w:tr2bl w:val="nil"/>
            </w:tcBorders>
            <w:vAlign w:val="center"/>
          </w:tcPr>
          <w:p w14:paraId="5E67AF3F" w14:textId="77777777" w:rsidR="0062040C" w:rsidRDefault="00000000">
            <w:pPr>
              <w:jc w:val="center"/>
              <w:rPr>
                <w:color w:val="auto"/>
              </w:rPr>
            </w:pPr>
            <w:r>
              <w:rPr>
                <w:rFonts w:hint="eastAsia"/>
                <w:color w:val="auto"/>
                <w:sz w:val="28"/>
                <w:szCs w:val="28"/>
              </w:rPr>
              <w:t>实践操作</w:t>
            </w:r>
          </w:p>
        </w:tc>
        <w:tc>
          <w:tcPr>
            <w:tcW w:w="1272" w:type="dxa"/>
            <w:vMerge w:val="restart"/>
            <w:tcBorders>
              <w:tl2br w:val="nil"/>
              <w:tr2bl w:val="nil"/>
            </w:tcBorders>
            <w:vAlign w:val="center"/>
          </w:tcPr>
          <w:p w14:paraId="4ABADF86" w14:textId="77777777" w:rsidR="0062040C" w:rsidRDefault="00000000">
            <w:pPr>
              <w:widowControl w:val="0"/>
              <w:spacing w:line="320" w:lineRule="exact"/>
              <w:jc w:val="center"/>
              <w:rPr>
                <w:color w:val="auto"/>
                <w:sz w:val="28"/>
                <w:szCs w:val="28"/>
              </w:rPr>
            </w:pPr>
            <w:r>
              <w:rPr>
                <w:rFonts w:hint="eastAsia"/>
                <w:color w:val="auto"/>
                <w:sz w:val="28"/>
                <w:szCs w:val="28"/>
              </w:rPr>
              <w:t>龚明学</w:t>
            </w:r>
          </w:p>
          <w:p w14:paraId="7E1DF723" w14:textId="77777777" w:rsidR="0062040C" w:rsidRDefault="00000000">
            <w:pPr>
              <w:widowControl w:val="0"/>
              <w:spacing w:line="320" w:lineRule="exact"/>
              <w:jc w:val="center"/>
              <w:rPr>
                <w:color w:val="auto"/>
                <w:sz w:val="28"/>
                <w:szCs w:val="28"/>
              </w:rPr>
            </w:pPr>
            <w:r>
              <w:rPr>
                <w:rFonts w:hint="eastAsia"/>
                <w:color w:val="auto"/>
                <w:sz w:val="28"/>
                <w:szCs w:val="28"/>
              </w:rPr>
              <w:t>胡世杰</w:t>
            </w:r>
          </w:p>
        </w:tc>
        <w:tc>
          <w:tcPr>
            <w:tcW w:w="1563" w:type="dxa"/>
            <w:vMerge w:val="restart"/>
            <w:tcBorders>
              <w:tl2br w:val="nil"/>
              <w:tr2bl w:val="nil"/>
            </w:tcBorders>
            <w:vAlign w:val="center"/>
          </w:tcPr>
          <w:p w14:paraId="5E9EE34A" w14:textId="77777777" w:rsidR="0062040C" w:rsidRDefault="00000000">
            <w:pPr>
              <w:widowControl w:val="0"/>
              <w:spacing w:line="320" w:lineRule="exact"/>
              <w:jc w:val="center"/>
              <w:rPr>
                <w:color w:val="auto"/>
                <w:sz w:val="28"/>
                <w:szCs w:val="28"/>
              </w:rPr>
            </w:pPr>
            <w:r>
              <w:rPr>
                <w:rFonts w:hint="eastAsia"/>
                <w:color w:val="auto"/>
                <w:sz w:val="28"/>
                <w:szCs w:val="28"/>
              </w:rPr>
              <w:t>东城校区多</w:t>
            </w:r>
          </w:p>
          <w:p w14:paraId="1082652D" w14:textId="77777777" w:rsidR="0062040C" w:rsidRDefault="00000000">
            <w:pPr>
              <w:widowControl w:val="0"/>
              <w:spacing w:line="320" w:lineRule="exact"/>
              <w:jc w:val="center"/>
              <w:rPr>
                <w:color w:val="auto"/>
                <w:sz w:val="28"/>
                <w:szCs w:val="28"/>
              </w:rPr>
            </w:pPr>
            <w:r>
              <w:rPr>
                <w:rFonts w:hint="eastAsia"/>
                <w:color w:val="auto"/>
                <w:sz w:val="28"/>
                <w:szCs w:val="28"/>
              </w:rPr>
              <w:t>功能报告厅</w:t>
            </w:r>
          </w:p>
        </w:tc>
      </w:tr>
      <w:tr w:rsidR="0062040C" w14:paraId="50BF2296" w14:textId="77777777">
        <w:trPr>
          <w:trHeight w:hRule="exact" w:val="849"/>
        </w:trPr>
        <w:tc>
          <w:tcPr>
            <w:tcW w:w="626" w:type="dxa"/>
            <w:vMerge/>
            <w:tcBorders>
              <w:tl2br w:val="nil"/>
              <w:tr2bl w:val="nil"/>
            </w:tcBorders>
            <w:vAlign w:val="center"/>
          </w:tcPr>
          <w:p w14:paraId="6D7881D8" w14:textId="77777777" w:rsidR="0062040C" w:rsidRDefault="0062040C">
            <w:pPr>
              <w:widowControl w:val="0"/>
              <w:spacing w:line="320" w:lineRule="exact"/>
              <w:jc w:val="center"/>
              <w:rPr>
                <w:color w:val="auto"/>
                <w:sz w:val="24"/>
                <w:szCs w:val="24"/>
              </w:rPr>
            </w:pPr>
          </w:p>
        </w:tc>
        <w:tc>
          <w:tcPr>
            <w:tcW w:w="1637" w:type="dxa"/>
            <w:tcBorders>
              <w:tl2br w:val="nil"/>
              <w:tr2bl w:val="nil"/>
            </w:tcBorders>
            <w:vAlign w:val="center"/>
          </w:tcPr>
          <w:p w14:paraId="431A2365" w14:textId="77777777" w:rsidR="0062040C" w:rsidRDefault="00000000">
            <w:pPr>
              <w:widowControl w:val="0"/>
              <w:spacing w:line="320" w:lineRule="exact"/>
              <w:jc w:val="center"/>
              <w:rPr>
                <w:color w:val="auto"/>
                <w:sz w:val="28"/>
                <w:szCs w:val="28"/>
              </w:rPr>
            </w:pPr>
            <w:r>
              <w:rPr>
                <w:rFonts w:hint="eastAsia"/>
                <w:color w:val="auto"/>
                <w:sz w:val="28"/>
                <w:szCs w:val="28"/>
              </w:rPr>
              <w:t>11</w:t>
            </w:r>
            <w:r>
              <w:rPr>
                <w:rFonts w:hint="eastAsia"/>
                <w:color w:val="auto"/>
                <w:sz w:val="28"/>
                <w:szCs w:val="28"/>
              </w:rPr>
              <w:t>月</w:t>
            </w:r>
            <w:r>
              <w:rPr>
                <w:rFonts w:hint="eastAsia"/>
                <w:color w:val="auto"/>
                <w:sz w:val="28"/>
                <w:szCs w:val="28"/>
              </w:rPr>
              <w:t>16</w:t>
            </w:r>
            <w:r>
              <w:rPr>
                <w:rFonts w:hint="eastAsia"/>
                <w:color w:val="auto"/>
                <w:sz w:val="28"/>
                <w:szCs w:val="28"/>
              </w:rPr>
              <w:t>日</w:t>
            </w:r>
          </w:p>
          <w:p w14:paraId="5CCCB122" w14:textId="77777777" w:rsidR="0062040C" w:rsidRDefault="00000000">
            <w:pPr>
              <w:widowControl w:val="0"/>
              <w:spacing w:line="320" w:lineRule="exact"/>
              <w:jc w:val="center"/>
              <w:rPr>
                <w:color w:val="auto"/>
                <w:sz w:val="28"/>
                <w:szCs w:val="28"/>
              </w:rPr>
            </w:pPr>
            <w:r>
              <w:rPr>
                <w:rFonts w:hint="eastAsia"/>
                <w:color w:val="auto"/>
                <w:sz w:val="28"/>
                <w:szCs w:val="28"/>
              </w:rPr>
              <w:t>14:30-17:30</w:t>
            </w:r>
          </w:p>
        </w:tc>
        <w:tc>
          <w:tcPr>
            <w:tcW w:w="3969" w:type="dxa"/>
            <w:tcBorders>
              <w:tl2br w:val="nil"/>
              <w:tr2bl w:val="nil"/>
            </w:tcBorders>
            <w:vAlign w:val="center"/>
          </w:tcPr>
          <w:p w14:paraId="33B43E38" w14:textId="77777777" w:rsidR="0062040C" w:rsidRDefault="00000000">
            <w:pPr>
              <w:widowControl w:val="0"/>
              <w:spacing w:line="320" w:lineRule="exact"/>
              <w:jc w:val="left"/>
              <w:rPr>
                <w:color w:val="auto"/>
                <w:sz w:val="28"/>
                <w:szCs w:val="28"/>
              </w:rPr>
            </w:pPr>
            <w:r>
              <w:rPr>
                <w:rFonts w:hint="eastAsia"/>
                <w:color w:val="auto"/>
                <w:sz w:val="28"/>
                <w:szCs w:val="28"/>
              </w:rPr>
              <w:t>户外夜间活动介绍</w:t>
            </w:r>
          </w:p>
          <w:p w14:paraId="24C3AE28" w14:textId="77777777" w:rsidR="0062040C" w:rsidRDefault="00000000">
            <w:pPr>
              <w:widowControl w:val="0"/>
              <w:spacing w:line="320" w:lineRule="exact"/>
              <w:jc w:val="left"/>
              <w:rPr>
                <w:color w:val="auto"/>
                <w:sz w:val="28"/>
                <w:szCs w:val="28"/>
              </w:rPr>
            </w:pPr>
            <w:r>
              <w:rPr>
                <w:rFonts w:hint="eastAsia"/>
                <w:color w:val="auto"/>
                <w:sz w:val="28"/>
                <w:szCs w:val="28"/>
              </w:rPr>
              <w:t>营火晚会的带领</w:t>
            </w:r>
          </w:p>
        </w:tc>
        <w:tc>
          <w:tcPr>
            <w:tcW w:w="1276" w:type="dxa"/>
            <w:vMerge/>
            <w:tcBorders>
              <w:tl2br w:val="nil"/>
              <w:tr2bl w:val="nil"/>
            </w:tcBorders>
            <w:vAlign w:val="center"/>
          </w:tcPr>
          <w:p w14:paraId="01FCF6C6" w14:textId="77777777" w:rsidR="0062040C" w:rsidRDefault="0062040C">
            <w:pPr>
              <w:jc w:val="center"/>
              <w:rPr>
                <w:color w:val="auto"/>
              </w:rPr>
            </w:pPr>
          </w:p>
        </w:tc>
        <w:tc>
          <w:tcPr>
            <w:tcW w:w="1272" w:type="dxa"/>
            <w:vMerge/>
            <w:tcBorders>
              <w:tl2br w:val="nil"/>
              <w:tr2bl w:val="nil"/>
            </w:tcBorders>
            <w:vAlign w:val="center"/>
          </w:tcPr>
          <w:p w14:paraId="6093ACEB" w14:textId="77777777" w:rsidR="0062040C" w:rsidRDefault="0062040C">
            <w:pPr>
              <w:widowControl w:val="0"/>
              <w:spacing w:line="320" w:lineRule="exact"/>
              <w:jc w:val="center"/>
              <w:rPr>
                <w:color w:val="auto"/>
                <w:sz w:val="28"/>
                <w:szCs w:val="28"/>
              </w:rPr>
            </w:pPr>
          </w:p>
        </w:tc>
        <w:tc>
          <w:tcPr>
            <w:tcW w:w="1563" w:type="dxa"/>
            <w:vMerge/>
            <w:tcBorders>
              <w:tl2br w:val="nil"/>
              <w:tr2bl w:val="nil"/>
            </w:tcBorders>
            <w:vAlign w:val="center"/>
          </w:tcPr>
          <w:p w14:paraId="1C5DACE9" w14:textId="77777777" w:rsidR="0062040C" w:rsidRDefault="0062040C">
            <w:pPr>
              <w:widowControl w:val="0"/>
              <w:spacing w:line="320" w:lineRule="exact"/>
              <w:jc w:val="center"/>
              <w:rPr>
                <w:color w:val="auto"/>
                <w:sz w:val="28"/>
                <w:szCs w:val="28"/>
              </w:rPr>
            </w:pPr>
          </w:p>
        </w:tc>
      </w:tr>
      <w:tr w:rsidR="0062040C" w14:paraId="6D0F6BE2" w14:textId="77777777">
        <w:trPr>
          <w:trHeight w:hRule="exact" w:val="989"/>
        </w:trPr>
        <w:tc>
          <w:tcPr>
            <w:tcW w:w="626" w:type="dxa"/>
            <w:vMerge w:val="restart"/>
            <w:tcBorders>
              <w:tl2br w:val="nil"/>
              <w:tr2bl w:val="nil"/>
            </w:tcBorders>
            <w:vAlign w:val="center"/>
          </w:tcPr>
          <w:p w14:paraId="4F9EBA52" w14:textId="77777777" w:rsidR="0062040C" w:rsidRDefault="00000000">
            <w:pPr>
              <w:widowControl w:val="0"/>
              <w:spacing w:line="320" w:lineRule="exact"/>
              <w:jc w:val="center"/>
              <w:rPr>
                <w:color w:val="auto"/>
                <w:sz w:val="24"/>
                <w:szCs w:val="24"/>
              </w:rPr>
            </w:pPr>
            <w:r>
              <w:rPr>
                <w:rFonts w:hint="eastAsia"/>
                <w:color w:val="auto"/>
                <w:sz w:val="24"/>
                <w:szCs w:val="24"/>
              </w:rPr>
              <w:t>4</w:t>
            </w:r>
          </w:p>
        </w:tc>
        <w:tc>
          <w:tcPr>
            <w:tcW w:w="1637" w:type="dxa"/>
            <w:tcBorders>
              <w:tl2br w:val="nil"/>
              <w:tr2bl w:val="nil"/>
            </w:tcBorders>
            <w:vAlign w:val="center"/>
          </w:tcPr>
          <w:p w14:paraId="175EAFDD" w14:textId="77777777" w:rsidR="0062040C" w:rsidRDefault="00000000">
            <w:pPr>
              <w:widowControl w:val="0"/>
              <w:spacing w:line="320" w:lineRule="exact"/>
              <w:jc w:val="center"/>
              <w:rPr>
                <w:color w:val="auto"/>
                <w:sz w:val="28"/>
                <w:szCs w:val="28"/>
              </w:rPr>
            </w:pPr>
            <w:r>
              <w:rPr>
                <w:rFonts w:hint="eastAsia"/>
                <w:color w:val="auto"/>
                <w:sz w:val="28"/>
                <w:szCs w:val="28"/>
              </w:rPr>
              <w:t>11</w:t>
            </w:r>
            <w:r>
              <w:rPr>
                <w:rFonts w:hint="eastAsia"/>
                <w:color w:val="auto"/>
                <w:sz w:val="28"/>
                <w:szCs w:val="28"/>
              </w:rPr>
              <w:t>月</w:t>
            </w:r>
            <w:r>
              <w:rPr>
                <w:rFonts w:hint="eastAsia"/>
                <w:color w:val="auto"/>
                <w:sz w:val="28"/>
                <w:szCs w:val="28"/>
              </w:rPr>
              <w:t>17</w:t>
            </w:r>
            <w:r>
              <w:rPr>
                <w:rFonts w:hint="eastAsia"/>
                <w:color w:val="auto"/>
                <w:sz w:val="28"/>
                <w:szCs w:val="28"/>
              </w:rPr>
              <w:t>日</w:t>
            </w:r>
          </w:p>
          <w:p w14:paraId="268D5D1F" w14:textId="77777777" w:rsidR="0062040C" w:rsidRDefault="00000000">
            <w:pPr>
              <w:widowControl w:val="0"/>
              <w:spacing w:line="320" w:lineRule="exact"/>
              <w:jc w:val="center"/>
              <w:rPr>
                <w:color w:val="auto"/>
                <w:sz w:val="28"/>
                <w:szCs w:val="28"/>
              </w:rPr>
            </w:pPr>
            <w:r>
              <w:rPr>
                <w:rFonts w:hint="eastAsia"/>
                <w:color w:val="auto"/>
                <w:sz w:val="28"/>
                <w:szCs w:val="28"/>
              </w:rPr>
              <w:t>08:45-12:00</w:t>
            </w:r>
          </w:p>
        </w:tc>
        <w:tc>
          <w:tcPr>
            <w:tcW w:w="3969" w:type="dxa"/>
            <w:tcBorders>
              <w:tl2br w:val="nil"/>
              <w:tr2bl w:val="nil"/>
            </w:tcBorders>
            <w:vAlign w:val="center"/>
          </w:tcPr>
          <w:p w14:paraId="183A2BB5" w14:textId="77777777" w:rsidR="0062040C" w:rsidRDefault="00000000">
            <w:pPr>
              <w:widowControl w:val="0"/>
              <w:spacing w:line="320" w:lineRule="exact"/>
              <w:jc w:val="left"/>
              <w:rPr>
                <w:color w:val="auto"/>
                <w:sz w:val="28"/>
                <w:szCs w:val="28"/>
              </w:rPr>
            </w:pPr>
            <w:r>
              <w:rPr>
                <w:rFonts w:hint="eastAsia"/>
                <w:color w:val="auto"/>
                <w:sz w:val="28"/>
                <w:szCs w:val="28"/>
              </w:rPr>
              <w:t>1</w:t>
            </w:r>
            <w:r>
              <w:rPr>
                <w:rFonts w:hint="eastAsia"/>
                <w:color w:val="auto"/>
                <w:sz w:val="28"/>
                <w:szCs w:val="28"/>
              </w:rPr>
              <w:t>、自然教育的概论</w:t>
            </w:r>
          </w:p>
          <w:p w14:paraId="0AAB7023" w14:textId="77777777" w:rsidR="0062040C" w:rsidRDefault="00000000">
            <w:pPr>
              <w:widowControl w:val="0"/>
              <w:spacing w:line="320" w:lineRule="exact"/>
              <w:jc w:val="left"/>
              <w:rPr>
                <w:color w:val="auto"/>
                <w:sz w:val="28"/>
                <w:szCs w:val="28"/>
              </w:rPr>
            </w:pPr>
            <w:r>
              <w:rPr>
                <w:rFonts w:hint="eastAsia"/>
                <w:color w:val="auto"/>
                <w:sz w:val="28"/>
                <w:szCs w:val="28"/>
              </w:rPr>
              <w:t>2</w:t>
            </w:r>
            <w:r>
              <w:rPr>
                <w:rFonts w:hint="eastAsia"/>
                <w:color w:val="auto"/>
                <w:sz w:val="28"/>
                <w:szCs w:val="28"/>
              </w:rPr>
              <w:t>、自然教育在户外的应用</w:t>
            </w:r>
          </w:p>
        </w:tc>
        <w:tc>
          <w:tcPr>
            <w:tcW w:w="1276" w:type="dxa"/>
            <w:tcBorders>
              <w:tl2br w:val="nil"/>
              <w:tr2bl w:val="nil"/>
            </w:tcBorders>
            <w:vAlign w:val="center"/>
          </w:tcPr>
          <w:p w14:paraId="6DF996B9" w14:textId="77777777" w:rsidR="0062040C" w:rsidRDefault="00000000">
            <w:pPr>
              <w:jc w:val="center"/>
              <w:rPr>
                <w:color w:val="auto"/>
              </w:rPr>
            </w:pPr>
            <w:r>
              <w:rPr>
                <w:rFonts w:hint="eastAsia"/>
                <w:color w:val="auto"/>
                <w:sz w:val="28"/>
                <w:szCs w:val="28"/>
              </w:rPr>
              <w:t>基础理论</w:t>
            </w:r>
          </w:p>
        </w:tc>
        <w:tc>
          <w:tcPr>
            <w:tcW w:w="1272" w:type="dxa"/>
            <w:vMerge w:val="restart"/>
            <w:tcBorders>
              <w:tl2br w:val="nil"/>
              <w:tr2bl w:val="nil"/>
            </w:tcBorders>
            <w:vAlign w:val="center"/>
          </w:tcPr>
          <w:p w14:paraId="1B183743" w14:textId="77777777" w:rsidR="0062040C" w:rsidRDefault="00000000">
            <w:pPr>
              <w:widowControl w:val="0"/>
              <w:spacing w:line="320" w:lineRule="exact"/>
              <w:jc w:val="center"/>
              <w:rPr>
                <w:color w:val="auto"/>
                <w:sz w:val="28"/>
                <w:szCs w:val="28"/>
              </w:rPr>
            </w:pPr>
            <w:r>
              <w:rPr>
                <w:rFonts w:hint="eastAsia"/>
                <w:color w:val="auto"/>
                <w:sz w:val="28"/>
                <w:szCs w:val="28"/>
              </w:rPr>
              <w:t>刘玮瑛</w:t>
            </w:r>
          </w:p>
          <w:p w14:paraId="0B0CC927" w14:textId="77777777" w:rsidR="0062040C" w:rsidRDefault="00000000">
            <w:pPr>
              <w:widowControl w:val="0"/>
              <w:spacing w:line="320" w:lineRule="exact"/>
              <w:jc w:val="center"/>
              <w:rPr>
                <w:color w:val="auto"/>
                <w:sz w:val="28"/>
                <w:szCs w:val="28"/>
              </w:rPr>
            </w:pPr>
            <w:r>
              <w:rPr>
                <w:rFonts w:hint="eastAsia"/>
                <w:color w:val="auto"/>
                <w:sz w:val="28"/>
                <w:szCs w:val="28"/>
              </w:rPr>
              <w:t>胡世杰</w:t>
            </w:r>
          </w:p>
        </w:tc>
        <w:tc>
          <w:tcPr>
            <w:tcW w:w="1563" w:type="dxa"/>
            <w:vMerge w:val="restart"/>
            <w:tcBorders>
              <w:tl2br w:val="nil"/>
              <w:tr2bl w:val="nil"/>
            </w:tcBorders>
            <w:vAlign w:val="center"/>
          </w:tcPr>
          <w:p w14:paraId="048D9F69" w14:textId="77777777" w:rsidR="0062040C" w:rsidRDefault="00000000">
            <w:pPr>
              <w:widowControl w:val="0"/>
              <w:spacing w:line="320" w:lineRule="exact"/>
              <w:jc w:val="center"/>
              <w:rPr>
                <w:color w:val="auto"/>
                <w:sz w:val="28"/>
                <w:szCs w:val="28"/>
              </w:rPr>
            </w:pPr>
            <w:r>
              <w:rPr>
                <w:rFonts w:hint="eastAsia"/>
                <w:color w:val="auto"/>
                <w:sz w:val="28"/>
                <w:szCs w:val="28"/>
              </w:rPr>
              <w:t>东城校区多</w:t>
            </w:r>
          </w:p>
          <w:p w14:paraId="48292223" w14:textId="77777777" w:rsidR="0062040C" w:rsidRDefault="00000000">
            <w:pPr>
              <w:widowControl w:val="0"/>
              <w:spacing w:line="320" w:lineRule="exact"/>
              <w:jc w:val="center"/>
              <w:rPr>
                <w:color w:val="auto"/>
                <w:sz w:val="28"/>
                <w:szCs w:val="28"/>
              </w:rPr>
            </w:pPr>
            <w:r>
              <w:rPr>
                <w:rFonts w:hint="eastAsia"/>
                <w:color w:val="auto"/>
                <w:sz w:val="28"/>
                <w:szCs w:val="28"/>
              </w:rPr>
              <w:t>功能报告厅</w:t>
            </w:r>
          </w:p>
        </w:tc>
      </w:tr>
      <w:tr w:rsidR="0062040C" w14:paraId="461AD5C6" w14:textId="77777777">
        <w:trPr>
          <w:trHeight w:hRule="exact" w:val="847"/>
        </w:trPr>
        <w:tc>
          <w:tcPr>
            <w:tcW w:w="626" w:type="dxa"/>
            <w:vMerge/>
            <w:tcBorders>
              <w:tl2br w:val="nil"/>
              <w:tr2bl w:val="nil"/>
            </w:tcBorders>
            <w:vAlign w:val="center"/>
          </w:tcPr>
          <w:p w14:paraId="03AAAEC6" w14:textId="77777777" w:rsidR="0062040C" w:rsidRDefault="0062040C">
            <w:pPr>
              <w:widowControl w:val="0"/>
              <w:spacing w:line="320" w:lineRule="exact"/>
              <w:jc w:val="center"/>
              <w:rPr>
                <w:color w:val="auto"/>
                <w:sz w:val="24"/>
                <w:szCs w:val="24"/>
              </w:rPr>
            </w:pPr>
          </w:p>
        </w:tc>
        <w:tc>
          <w:tcPr>
            <w:tcW w:w="1637" w:type="dxa"/>
            <w:tcBorders>
              <w:tl2br w:val="nil"/>
              <w:tr2bl w:val="nil"/>
            </w:tcBorders>
            <w:vAlign w:val="center"/>
          </w:tcPr>
          <w:p w14:paraId="45FF842C" w14:textId="77777777" w:rsidR="0062040C" w:rsidRDefault="00000000">
            <w:pPr>
              <w:widowControl w:val="0"/>
              <w:spacing w:line="320" w:lineRule="exact"/>
              <w:jc w:val="center"/>
              <w:rPr>
                <w:color w:val="auto"/>
                <w:sz w:val="28"/>
                <w:szCs w:val="28"/>
              </w:rPr>
            </w:pPr>
            <w:r>
              <w:rPr>
                <w:rFonts w:hint="eastAsia"/>
                <w:color w:val="auto"/>
                <w:sz w:val="28"/>
                <w:szCs w:val="28"/>
              </w:rPr>
              <w:t>11</w:t>
            </w:r>
            <w:r>
              <w:rPr>
                <w:rFonts w:hint="eastAsia"/>
                <w:color w:val="auto"/>
                <w:sz w:val="28"/>
                <w:szCs w:val="28"/>
              </w:rPr>
              <w:t>月</w:t>
            </w:r>
            <w:r>
              <w:rPr>
                <w:rFonts w:hint="eastAsia"/>
                <w:color w:val="auto"/>
                <w:sz w:val="28"/>
                <w:szCs w:val="28"/>
              </w:rPr>
              <w:t>17</w:t>
            </w:r>
            <w:r>
              <w:rPr>
                <w:rFonts w:hint="eastAsia"/>
                <w:color w:val="auto"/>
                <w:sz w:val="28"/>
                <w:szCs w:val="28"/>
              </w:rPr>
              <w:t>日</w:t>
            </w:r>
          </w:p>
          <w:p w14:paraId="767E6632" w14:textId="77777777" w:rsidR="0062040C" w:rsidRDefault="00000000">
            <w:pPr>
              <w:widowControl w:val="0"/>
              <w:spacing w:line="320" w:lineRule="exact"/>
              <w:jc w:val="center"/>
              <w:rPr>
                <w:color w:val="auto"/>
                <w:sz w:val="28"/>
                <w:szCs w:val="28"/>
              </w:rPr>
            </w:pPr>
            <w:r>
              <w:rPr>
                <w:rFonts w:hint="eastAsia"/>
                <w:color w:val="auto"/>
                <w:sz w:val="28"/>
                <w:szCs w:val="28"/>
              </w:rPr>
              <w:t>14:00-17:20</w:t>
            </w:r>
          </w:p>
        </w:tc>
        <w:tc>
          <w:tcPr>
            <w:tcW w:w="3969" w:type="dxa"/>
            <w:tcBorders>
              <w:tl2br w:val="nil"/>
              <w:tr2bl w:val="nil"/>
            </w:tcBorders>
            <w:vAlign w:val="center"/>
          </w:tcPr>
          <w:p w14:paraId="6A2380AD" w14:textId="77777777" w:rsidR="0062040C" w:rsidRDefault="00000000">
            <w:pPr>
              <w:widowControl w:val="0"/>
              <w:spacing w:line="320" w:lineRule="exact"/>
              <w:jc w:val="left"/>
              <w:rPr>
                <w:color w:val="auto"/>
                <w:sz w:val="28"/>
                <w:szCs w:val="28"/>
              </w:rPr>
            </w:pPr>
            <w:r>
              <w:rPr>
                <w:rFonts w:hint="eastAsia"/>
                <w:color w:val="auto"/>
                <w:sz w:val="28"/>
                <w:szCs w:val="28"/>
              </w:rPr>
              <w:t>1</w:t>
            </w:r>
            <w:r>
              <w:rPr>
                <w:rFonts w:hint="eastAsia"/>
                <w:color w:val="auto"/>
                <w:sz w:val="28"/>
                <w:szCs w:val="28"/>
              </w:rPr>
              <w:t>、手工类课程的介绍</w:t>
            </w:r>
          </w:p>
          <w:p w14:paraId="6F0C5811" w14:textId="77777777" w:rsidR="0062040C" w:rsidRDefault="00000000">
            <w:pPr>
              <w:widowControl w:val="0"/>
              <w:spacing w:line="320" w:lineRule="exact"/>
              <w:jc w:val="left"/>
              <w:rPr>
                <w:color w:val="auto"/>
                <w:sz w:val="28"/>
                <w:szCs w:val="28"/>
              </w:rPr>
            </w:pPr>
            <w:r>
              <w:rPr>
                <w:rFonts w:hint="eastAsia"/>
                <w:color w:val="auto"/>
                <w:sz w:val="28"/>
                <w:szCs w:val="28"/>
              </w:rPr>
              <w:t>2</w:t>
            </w:r>
            <w:r>
              <w:rPr>
                <w:rFonts w:hint="eastAsia"/>
                <w:color w:val="auto"/>
                <w:sz w:val="28"/>
                <w:szCs w:val="28"/>
              </w:rPr>
              <w:t>、手工课程的实操与应用</w:t>
            </w:r>
          </w:p>
        </w:tc>
        <w:tc>
          <w:tcPr>
            <w:tcW w:w="1276" w:type="dxa"/>
            <w:tcBorders>
              <w:tl2br w:val="nil"/>
              <w:tr2bl w:val="nil"/>
            </w:tcBorders>
            <w:vAlign w:val="center"/>
          </w:tcPr>
          <w:p w14:paraId="479B819B" w14:textId="77777777" w:rsidR="0062040C" w:rsidRDefault="00000000">
            <w:pPr>
              <w:jc w:val="center"/>
              <w:rPr>
                <w:color w:val="auto"/>
              </w:rPr>
            </w:pPr>
            <w:r>
              <w:rPr>
                <w:rFonts w:hint="eastAsia"/>
                <w:color w:val="auto"/>
                <w:sz w:val="28"/>
                <w:szCs w:val="28"/>
              </w:rPr>
              <w:t>实践操作</w:t>
            </w:r>
          </w:p>
        </w:tc>
        <w:tc>
          <w:tcPr>
            <w:tcW w:w="1272" w:type="dxa"/>
            <w:vMerge/>
            <w:tcBorders>
              <w:tl2br w:val="nil"/>
              <w:tr2bl w:val="nil"/>
            </w:tcBorders>
            <w:vAlign w:val="center"/>
          </w:tcPr>
          <w:p w14:paraId="33C7F3D9" w14:textId="77777777" w:rsidR="0062040C" w:rsidRDefault="0062040C">
            <w:pPr>
              <w:widowControl w:val="0"/>
              <w:spacing w:line="320" w:lineRule="exact"/>
              <w:jc w:val="center"/>
              <w:rPr>
                <w:color w:val="auto"/>
                <w:sz w:val="28"/>
                <w:szCs w:val="28"/>
              </w:rPr>
            </w:pPr>
          </w:p>
        </w:tc>
        <w:tc>
          <w:tcPr>
            <w:tcW w:w="1563" w:type="dxa"/>
            <w:vMerge/>
            <w:tcBorders>
              <w:tl2br w:val="nil"/>
              <w:tr2bl w:val="nil"/>
            </w:tcBorders>
            <w:vAlign w:val="center"/>
          </w:tcPr>
          <w:p w14:paraId="18E28BD3" w14:textId="77777777" w:rsidR="0062040C" w:rsidRDefault="0062040C">
            <w:pPr>
              <w:widowControl w:val="0"/>
              <w:spacing w:line="320" w:lineRule="exact"/>
              <w:jc w:val="center"/>
              <w:rPr>
                <w:color w:val="auto"/>
                <w:sz w:val="28"/>
                <w:szCs w:val="28"/>
              </w:rPr>
            </w:pPr>
          </w:p>
        </w:tc>
      </w:tr>
      <w:tr w:rsidR="0062040C" w14:paraId="532CF2C0" w14:textId="77777777">
        <w:trPr>
          <w:trHeight w:hRule="exact" w:val="721"/>
        </w:trPr>
        <w:tc>
          <w:tcPr>
            <w:tcW w:w="626" w:type="dxa"/>
            <w:vMerge w:val="restart"/>
            <w:tcBorders>
              <w:tl2br w:val="nil"/>
              <w:tr2bl w:val="nil"/>
            </w:tcBorders>
            <w:vAlign w:val="center"/>
          </w:tcPr>
          <w:p w14:paraId="0E87E8A5" w14:textId="77777777" w:rsidR="0062040C" w:rsidRDefault="00000000">
            <w:pPr>
              <w:widowControl w:val="0"/>
              <w:spacing w:line="320" w:lineRule="exact"/>
              <w:jc w:val="center"/>
              <w:rPr>
                <w:color w:val="auto"/>
                <w:sz w:val="24"/>
                <w:szCs w:val="24"/>
              </w:rPr>
            </w:pPr>
            <w:r>
              <w:rPr>
                <w:rFonts w:hint="eastAsia"/>
                <w:color w:val="auto"/>
                <w:sz w:val="24"/>
                <w:szCs w:val="24"/>
              </w:rPr>
              <w:t>5</w:t>
            </w:r>
          </w:p>
        </w:tc>
        <w:tc>
          <w:tcPr>
            <w:tcW w:w="1637" w:type="dxa"/>
            <w:tcBorders>
              <w:tl2br w:val="nil"/>
              <w:tr2bl w:val="nil"/>
            </w:tcBorders>
            <w:vAlign w:val="center"/>
          </w:tcPr>
          <w:p w14:paraId="0EF4C202" w14:textId="77777777" w:rsidR="0062040C" w:rsidRDefault="00000000">
            <w:pPr>
              <w:widowControl w:val="0"/>
              <w:spacing w:line="320" w:lineRule="exact"/>
              <w:jc w:val="center"/>
              <w:rPr>
                <w:color w:val="auto"/>
                <w:sz w:val="28"/>
                <w:szCs w:val="28"/>
              </w:rPr>
            </w:pPr>
            <w:r>
              <w:rPr>
                <w:rFonts w:hint="eastAsia"/>
                <w:color w:val="auto"/>
                <w:sz w:val="28"/>
                <w:szCs w:val="28"/>
              </w:rPr>
              <w:t>11</w:t>
            </w:r>
            <w:r>
              <w:rPr>
                <w:rFonts w:hint="eastAsia"/>
                <w:color w:val="auto"/>
                <w:sz w:val="28"/>
                <w:szCs w:val="28"/>
              </w:rPr>
              <w:t>月</w:t>
            </w:r>
            <w:r>
              <w:rPr>
                <w:rFonts w:hint="eastAsia"/>
                <w:color w:val="auto"/>
                <w:sz w:val="28"/>
                <w:szCs w:val="28"/>
              </w:rPr>
              <w:t>18</w:t>
            </w:r>
            <w:r>
              <w:rPr>
                <w:rFonts w:hint="eastAsia"/>
                <w:color w:val="auto"/>
                <w:sz w:val="28"/>
                <w:szCs w:val="28"/>
              </w:rPr>
              <w:t>日</w:t>
            </w:r>
          </w:p>
          <w:p w14:paraId="5EC385D1" w14:textId="77777777" w:rsidR="0062040C" w:rsidRDefault="00000000">
            <w:pPr>
              <w:widowControl w:val="0"/>
              <w:spacing w:line="320" w:lineRule="exact"/>
              <w:jc w:val="center"/>
              <w:rPr>
                <w:color w:val="auto"/>
                <w:sz w:val="28"/>
                <w:szCs w:val="28"/>
              </w:rPr>
            </w:pPr>
            <w:r>
              <w:rPr>
                <w:rFonts w:hint="eastAsia"/>
                <w:color w:val="auto"/>
                <w:sz w:val="28"/>
                <w:szCs w:val="28"/>
              </w:rPr>
              <w:t>08:30-12:00</w:t>
            </w:r>
          </w:p>
        </w:tc>
        <w:tc>
          <w:tcPr>
            <w:tcW w:w="3969" w:type="dxa"/>
            <w:tcBorders>
              <w:tl2br w:val="nil"/>
              <w:tr2bl w:val="nil"/>
            </w:tcBorders>
            <w:vAlign w:val="center"/>
          </w:tcPr>
          <w:p w14:paraId="0DF17A85" w14:textId="77777777" w:rsidR="0062040C" w:rsidRDefault="00000000">
            <w:pPr>
              <w:widowControl w:val="0"/>
              <w:spacing w:line="320" w:lineRule="exact"/>
              <w:jc w:val="left"/>
              <w:rPr>
                <w:color w:val="auto"/>
                <w:sz w:val="28"/>
                <w:szCs w:val="28"/>
              </w:rPr>
            </w:pPr>
            <w:r>
              <w:rPr>
                <w:rFonts w:hint="eastAsia"/>
                <w:color w:val="auto"/>
                <w:sz w:val="28"/>
                <w:szCs w:val="28"/>
              </w:rPr>
              <w:t>营地教育在学校内的开展</w:t>
            </w:r>
          </w:p>
        </w:tc>
        <w:tc>
          <w:tcPr>
            <w:tcW w:w="1276" w:type="dxa"/>
            <w:vMerge w:val="restart"/>
            <w:tcBorders>
              <w:tl2br w:val="nil"/>
              <w:tr2bl w:val="nil"/>
            </w:tcBorders>
            <w:vAlign w:val="center"/>
          </w:tcPr>
          <w:p w14:paraId="03F600C2" w14:textId="77777777" w:rsidR="0062040C" w:rsidRDefault="00000000">
            <w:pPr>
              <w:jc w:val="center"/>
              <w:rPr>
                <w:color w:val="auto"/>
              </w:rPr>
            </w:pPr>
            <w:r>
              <w:rPr>
                <w:rFonts w:hint="eastAsia"/>
                <w:color w:val="auto"/>
                <w:sz w:val="28"/>
                <w:szCs w:val="28"/>
              </w:rPr>
              <w:t>实践操作</w:t>
            </w:r>
          </w:p>
        </w:tc>
        <w:tc>
          <w:tcPr>
            <w:tcW w:w="1272" w:type="dxa"/>
            <w:vMerge w:val="restart"/>
            <w:tcBorders>
              <w:tl2br w:val="nil"/>
              <w:tr2bl w:val="nil"/>
            </w:tcBorders>
            <w:vAlign w:val="center"/>
          </w:tcPr>
          <w:p w14:paraId="0F87CE0C" w14:textId="77777777" w:rsidR="0062040C" w:rsidRDefault="00000000">
            <w:pPr>
              <w:widowControl w:val="0"/>
              <w:spacing w:line="320" w:lineRule="exact"/>
              <w:jc w:val="center"/>
              <w:rPr>
                <w:color w:val="auto"/>
                <w:sz w:val="28"/>
                <w:szCs w:val="28"/>
              </w:rPr>
            </w:pPr>
            <w:r>
              <w:rPr>
                <w:rFonts w:hint="eastAsia"/>
                <w:color w:val="auto"/>
                <w:sz w:val="28"/>
                <w:szCs w:val="28"/>
              </w:rPr>
              <w:t>龚明学</w:t>
            </w:r>
          </w:p>
          <w:p w14:paraId="67F86558" w14:textId="77777777" w:rsidR="0062040C" w:rsidRDefault="00000000">
            <w:pPr>
              <w:widowControl w:val="0"/>
              <w:spacing w:line="320" w:lineRule="exact"/>
              <w:jc w:val="center"/>
              <w:rPr>
                <w:color w:val="auto"/>
                <w:sz w:val="28"/>
                <w:szCs w:val="28"/>
              </w:rPr>
            </w:pPr>
            <w:r>
              <w:rPr>
                <w:rFonts w:hint="eastAsia"/>
                <w:color w:val="auto"/>
                <w:sz w:val="28"/>
                <w:szCs w:val="28"/>
              </w:rPr>
              <w:t>刘玮瑛</w:t>
            </w:r>
          </w:p>
        </w:tc>
        <w:tc>
          <w:tcPr>
            <w:tcW w:w="1563" w:type="dxa"/>
            <w:vMerge w:val="restart"/>
            <w:tcBorders>
              <w:tl2br w:val="nil"/>
              <w:tr2bl w:val="nil"/>
            </w:tcBorders>
            <w:vAlign w:val="center"/>
          </w:tcPr>
          <w:p w14:paraId="3F54C9A5" w14:textId="77777777" w:rsidR="0062040C" w:rsidRDefault="00000000">
            <w:pPr>
              <w:widowControl w:val="0"/>
              <w:spacing w:line="320" w:lineRule="exact"/>
              <w:jc w:val="center"/>
              <w:rPr>
                <w:color w:val="auto"/>
                <w:sz w:val="28"/>
                <w:szCs w:val="28"/>
              </w:rPr>
            </w:pPr>
            <w:r>
              <w:rPr>
                <w:rFonts w:hint="eastAsia"/>
                <w:color w:val="auto"/>
                <w:sz w:val="28"/>
                <w:szCs w:val="28"/>
              </w:rPr>
              <w:t>东城校区多</w:t>
            </w:r>
          </w:p>
          <w:p w14:paraId="32C88F44" w14:textId="77777777" w:rsidR="0062040C" w:rsidRDefault="00000000">
            <w:pPr>
              <w:widowControl w:val="0"/>
              <w:spacing w:line="320" w:lineRule="exact"/>
              <w:jc w:val="center"/>
              <w:rPr>
                <w:color w:val="auto"/>
                <w:sz w:val="28"/>
                <w:szCs w:val="28"/>
              </w:rPr>
            </w:pPr>
            <w:r>
              <w:rPr>
                <w:rFonts w:hint="eastAsia"/>
                <w:color w:val="auto"/>
                <w:sz w:val="28"/>
                <w:szCs w:val="28"/>
              </w:rPr>
              <w:t>功能报告厅</w:t>
            </w:r>
          </w:p>
        </w:tc>
      </w:tr>
      <w:tr w:rsidR="0062040C" w14:paraId="5477D5E3" w14:textId="77777777">
        <w:trPr>
          <w:trHeight w:hRule="exact" w:val="1000"/>
        </w:trPr>
        <w:tc>
          <w:tcPr>
            <w:tcW w:w="626" w:type="dxa"/>
            <w:vMerge/>
            <w:tcBorders>
              <w:tl2br w:val="nil"/>
              <w:tr2bl w:val="nil"/>
            </w:tcBorders>
            <w:vAlign w:val="center"/>
          </w:tcPr>
          <w:p w14:paraId="7E69A1CA" w14:textId="77777777" w:rsidR="0062040C" w:rsidRDefault="0062040C">
            <w:pPr>
              <w:widowControl w:val="0"/>
              <w:spacing w:line="320" w:lineRule="exact"/>
              <w:jc w:val="center"/>
              <w:rPr>
                <w:color w:val="auto"/>
                <w:sz w:val="24"/>
                <w:szCs w:val="24"/>
              </w:rPr>
            </w:pPr>
          </w:p>
        </w:tc>
        <w:tc>
          <w:tcPr>
            <w:tcW w:w="1637" w:type="dxa"/>
            <w:tcBorders>
              <w:tl2br w:val="nil"/>
              <w:tr2bl w:val="nil"/>
            </w:tcBorders>
            <w:vAlign w:val="center"/>
          </w:tcPr>
          <w:p w14:paraId="3570ADC2" w14:textId="77777777" w:rsidR="0062040C" w:rsidRDefault="00000000">
            <w:pPr>
              <w:widowControl w:val="0"/>
              <w:spacing w:line="320" w:lineRule="exact"/>
              <w:jc w:val="center"/>
              <w:rPr>
                <w:color w:val="auto"/>
                <w:sz w:val="28"/>
                <w:szCs w:val="28"/>
              </w:rPr>
            </w:pPr>
            <w:r>
              <w:rPr>
                <w:rFonts w:hint="eastAsia"/>
                <w:color w:val="auto"/>
                <w:sz w:val="28"/>
                <w:szCs w:val="28"/>
              </w:rPr>
              <w:t>11</w:t>
            </w:r>
            <w:r>
              <w:rPr>
                <w:rFonts w:hint="eastAsia"/>
                <w:color w:val="auto"/>
                <w:sz w:val="28"/>
                <w:szCs w:val="28"/>
              </w:rPr>
              <w:t>月</w:t>
            </w:r>
            <w:r>
              <w:rPr>
                <w:rFonts w:hint="eastAsia"/>
                <w:color w:val="auto"/>
                <w:sz w:val="28"/>
                <w:szCs w:val="28"/>
              </w:rPr>
              <w:t>18</w:t>
            </w:r>
            <w:r>
              <w:rPr>
                <w:rFonts w:hint="eastAsia"/>
                <w:color w:val="auto"/>
                <w:sz w:val="28"/>
                <w:szCs w:val="28"/>
              </w:rPr>
              <w:t>日</w:t>
            </w:r>
          </w:p>
          <w:p w14:paraId="3EC6AA31" w14:textId="77777777" w:rsidR="0062040C" w:rsidRDefault="00000000">
            <w:pPr>
              <w:widowControl w:val="0"/>
              <w:spacing w:line="320" w:lineRule="exact"/>
              <w:jc w:val="center"/>
              <w:rPr>
                <w:rFonts w:ascii="仿宋_GB2312"/>
                <w:color w:val="auto"/>
                <w:sz w:val="28"/>
                <w:szCs w:val="28"/>
              </w:rPr>
            </w:pPr>
            <w:r>
              <w:rPr>
                <w:rFonts w:hint="eastAsia"/>
                <w:color w:val="auto"/>
                <w:sz w:val="28"/>
                <w:szCs w:val="28"/>
              </w:rPr>
              <w:t>14:00-17:20</w:t>
            </w:r>
          </w:p>
        </w:tc>
        <w:tc>
          <w:tcPr>
            <w:tcW w:w="3969" w:type="dxa"/>
            <w:tcBorders>
              <w:tl2br w:val="nil"/>
              <w:tr2bl w:val="nil"/>
            </w:tcBorders>
            <w:vAlign w:val="center"/>
          </w:tcPr>
          <w:p w14:paraId="667BF4E9" w14:textId="77777777" w:rsidR="0062040C" w:rsidRDefault="00000000">
            <w:pPr>
              <w:widowControl w:val="0"/>
              <w:spacing w:line="320" w:lineRule="exact"/>
              <w:jc w:val="left"/>
              <w:rPr>
                <w:rFonts w:ascii="仿宋_GB2312"/>
                <w:color w:val="auto"/>
                <w:sz w:val="28"/>
                <w:szCs w:val="28"/>
              </w:rPr>
            </w:pPr>
            <w:r>
              <w:rPr>
                <w:rFonts w:ascii="仿宋_GB2312" w:hint="eastAsia"/>
                <w:color w:val="auto"/>
                <w:sz w:val="28"/>
                <w:szCs w:val="28"/>
              </w:rPr>
              <w:t>1、实操考核</w:t>
            </w:r>
          </w:p>
          <w:p w14:paraId="3C6F8A0D" w14:textId="77777777" w:rsidR="0062040C" w:rsidRDefault="00000000">
            <w:pPr>
              <w:widowControl w:val="0"/>
              <w:spacing w:line="320" w:lineRule="exact"/>
              <w:jc w:val="left"/>
              <w:rPr>
                <w:rFonts w:ascii="仿宋_GB2312"/>
                <w:color w:val="auto"/>
                <w:sz w:val="28"/>
                <w:szCs w:val="28"/>
              </w:rPr>
            </w:pPr>
            <w:r>
              <w:rPr>
                <w:rFonts w:ascii="仿宋_GB2312" w:hint="eastAsia"/>
                <w:color w:val="auto"/>
                <w:sz w:val="28"/>
                <w:szCs w:val="28"/>
              </w:rPr>
              <w:t>2、理论考核</w:t>
            </w:r>
          </w:p>
          <w:p w14:paraId="1E0FF4C8" w14:textId="77777777" w:rsidR="0062040C" w:rsidRDefault="00000000">
            <w:pPr>
              <w:widowControl w:val="0"/>
              <w:spacing w:line="320" w:lineRule="exact"/>
              <w:jc w:val="left"/>
              <w:rPr>
                <w:rFonts w:ascii="仿宋_GB2312"/>
                <w:color w:val="auto"/>
                <w:sz w:val="28"/>
                <w:szCs w:val="28"/>
              </w:rPr>
            </w:pPr>
            <w:r>
              <w:rPr>
                <w:rFonts w:ascii="仿宋_GB2312" w:hint="eastAsia"/>
                <w:color w:val="auto"/>
                <w:sz w:val="28"/>
                <w:szCs w:val="28"/>
              </w:rPr>
              <w:t>3、总结分享</w:t>
            </w:r>
          </w:p>
        </w:tc>
        <w:tc>
          <w:tcPr>
            <w:tcW w:w="1276" w:type="dxa"/>
            <w:vMerge/>
            <w:tcBorders>
              <w:tl2br w:val="nil"/>
              <w:tr2bl w:val="nil"/>
            </w:tcBorders>
          </w:tcPr>
          <w:p w14:paraId="652E7140" w14:textId="77777777" w:rsidR="0062040C" w:rsidRDefault="0062040C">
            <w:pPr>
              <w:jc w:val="center"/>
              <w:rPr>
                <w:color w:val="auto"/>
              </w:rPr>
            </w:pPr>
          </w:p>
        </w:tc>
        <w:tc>
          <w:tcPr>
            <w:tcW w:w="1272" w:type="dxa"/>
            <w:vMerge/>
            <w:tcBorders>
              <w:tl2br w:val="nil"/>
              <w:tr2bl w:val="nil"/>
            </w:tcBorders>
            <w:vAlign w:val="center"/>
          </w:tcPr>
          <w:p w14:paraId="41BB80DD" w14:textId="77777777" w:rsidR="0062040C" w:rsidRDefault="0062040C">
            <w:pPr>
              <w:widowControl w:val="0"/>
              <w:spacing w:line="320" w:lineRule="exact"/>
              <w:jc w:val="center"/>
              <w:rPr>
                <w:rFonts w:ascii="仿宋_GB2312"/>
                <w:color w:val="auto"/>
                <w:sz w:val="28"/>
                <w:szCs w:val="28"/>
              </w:rPr>
            </w:pPr>
          </w:p>
        </w:tc>
        <w:tc>
          <w:tcPr>
            <w:tcW w:w="1563" w:type="dxa"/>
            <w:vMerge/>
            <w:tcBorders>
              <w:tl2br w:val="nil"/>
              <w:tr2bl w:val="nil"/>
            </w:tcBorders>
            <w:vAlign w:val="center"/>
          </w:tcPr>
          <w:p w14:paraId="514B653E" w14:textId="77777777" w:rsidR="0062040C" w:rsidRDefault="0062040C">
            <w:pPr>
              <w:widowControl w:val="0"/>
              <w:spacing w:line="320" w:lineRule="exact"/>
              <w:jc w:val="center"/>
              <w:rPr>
                <w:rFonts w:ascii="仿宋_GB2312"/>
                <w:color w:val="auto"/>
                <w:sz w:val="28"/>
                <w:szCs w:val="28"/>
              </w:rPr>
            </w:pPr>
          </w:p>
        </w:tc>
      </w:tr>
    </w:tbl>
    <w:p w14:paraId="1455418E" w14:textId="77777777" w:rsidR="0062040C" w:rsidRDefault="0062040C">
      <w:pPr>
        <w:widowControl w:val="0"/>
        <w:spacing w:line="320" w:lineRule="exact"/>
        <w:jc w:val="center"/>
        <w:rPr>
          <w:rStyle w:val="NormalCharacter"/>
          <w:color w:val="auto"/>
          <w:szCs w:val="32"/>
        </w:rPr>
        <w:sectPr w:rsidR="0062040C">
          <w:footerReference w:type="even" r:id="rId14"/>
          <w:footerReference w:type="default" r:id="rId15"/>
          <w:footerReference w:type="first" r:id="rId16"/>
          <w:pgSz w:w="11906" w:h="16838"/>
          <w:pgMar w:top="1985" w:right="1531" w:bottom="1843" w:left="1531" w:header="851" w:footer="1134" w:gutter="0"/>
          <w:cols w:space="0"/>
          <w:docGrid w:type="linesAndChars" w:linePitch="579" w:charSpace="-849"/>
        </w:sectPr>
      </w:pPr>
    </w:p>
    <w:p w14:paraId="25C0A121" w14:textId="77777777" w:rsidR="0062040C" w:rsidRDefault="00000000">
      <w:pPr>
        <w:spacing w:line="500" w:lineRule="exact"/>
        <w:rPr>
          <w:rStyle w:val="NormalCharacter"/>
          <w:color w:val="auto"/>
          <w:szCs w:val="32"/>
        </w:rPr>
      </w:pPr>
      <w:r>
        <w:rPr>
          <w:rStyle w:val="NormalCharacter"/>
          <w:color w:val="auto"/>
          <w:szCs w:val="32"/>
        </w:rPr>
        <w:lastRenderedPageBreak/>
        <w:t>附件</w:t>
      </w:r>
      <w:r>
        <w:rPr>
          <w:rStyle w:val="NormalCharacter"/>
          <w:color w:val="auto"/>
          <w:szCs w:val="32"/>
        </w:rPr>
        <w:t>2</w:t>
      </w:r>
    </w:p>
    <w:p w14:paraId="69F23FD5" w14:textId="77777777" w:rsidR="0062040C" w:rsidRDefault="0062040C">
      <w:pPr>
        <w:spacing w:line="500" w:lineRule="exact"/>
        <w:rPr>
          <w:rStyle w:val="NormalCharacter"/>
          <w:color w:val="auto"/>
          <w:szCs w:val="32"/>
        </w:rPr>
      </w:pPr>
    </w:p>
    <w:p w14:paraId="0D87CE36" w14:textId="77777777" w:rsidR="0062040C" w:rsidRDefault="00000000">
      <w:pPr>
        <w:spacing w:line="500" w:lineRule="exact"/>
        <w:jc w:val="center"/>
        <w:rPr>
          <w:rFonts w:ascii="方正小标宋简体" w:eastAsia="方正小标宋简体"/>
          <w:color w:val="auto"/>
          <w:sz w:val="40"/>
          <w:szCs w:val="40"/>
        </w:rPr>
      </w:pPr>
      <w:r>
        <w:rPr>
          <w:rFonts w:ascii="方正小标宋简体" w:eastAsia="方正小标宋简体" w:hint="eastAsia"/>
          <w:color w:val="auto"/>
          <w:sz w:val="40"/>
          <w:szCs w:val="40"/>
        </w:rPr>
        <w:t>技工院校青少年营地导师(初级)培训班报名表</w:t>
      </w:r>
    </w:p>
    <w:p w14:paraId="2DFE9C73" w14:textId="77777777" w:rsidR="0062040C" w:rsidRDefault="0062040C">
      <w:pPr>
        <w:spacing w:line="500" w:lineRule="exact"/>
        <w:jc w:val="center"/>
        <w:rPr>
          <w:rFonts w:ascii="方正小标宋简体" w:eastAsia="方正小标宋简体"/>
          <w:color w:val="auto"/>
          <w:sz w:val="40"/>
          <w:szCs w:val="40"/>
        </w:rPr>
      </w:pPr>
    </w:p>
    <w:p w14:paraId="1BC4AF69" w14:textId="77777777" w:rsidR="0062040C" w:rsidRDefault="00000000">
      <w:pPr>
        <w:rPr>
          <w:color w:val="auto"/>
          <w:sz w:val="28"/>
          <w:szCs w:val="28"/>
        </w:rPr>
      </w:pPr>
      <w:r>
        <w:rPr>
          <w:color w:val="auto"/>
          <w:sz w:val="28"/>
          <w:szCs w:val="28"/>
        </w:rPr>
        <w:t>单位名称（盖章）：</w:t>
      </w:r>
      <w:r>
        <w:rPr>
          <w:rFonts w:hint="eastAsia"/>
          <w:color w:val="auto"/>
          <w:sz w:val="28"/>
          <w:szCs w:val="28"/>
        </w:rPr>
        <w:t xml:space="preserve"> </w:t>
      </w:r>
      <w:r>
        <w:rPr>
          <w:color w:val="auto"/>
          <w:sz w:val="28"/>
          <w:szCs w:val="28"/>
          <w:u w:val="single"/>
        </w:rPr>
        <w:t xml:space="preserve">                                    </w:t>
      </w:r>
      <w:r>
        <w:rPr>
          <w:rFonts w:hint="eastAsia"/>
          <w:color w:val="auto"/>
          <w:sz w:val="28"/>
          <w:szCs w:val="28"/>
          <w:u w:val="single"/>
        </w:rPr>
        <w:t xml:space="preserve">   </w:t>
      </w:r>
      <w:r>
        <w:rPr>
          <w:color w:val="auto"/>
          <w:sz w:val="28"/>
          <w:szCs w:val="28"/>
          <w:u w:val="single"/>
        </w:rPr>
        <w:t xml:space="preserve">              </w:t>
      </w:r>
      <w:r>
        <w:rPr>
          <w:rFonts w:hint="eastAsia"/>
          <w:color w:val="auto"/>
          <w:sz w:val="28"/>
          <w:szCs w:val="28"/>
          <w:u w:val="single"/>
        </w:rPr>
        <w:t xml:space="preserve">                     </w:t>
      </w:r>
      <w:r>
        <w:rPr>
          <w:color w:val="FFFFFF" w:themeColor="background1"/>
          <w:sz w:val="28"/>
          <w:szCs w:val="28"/>
          <w:u w:val="single"/>
        </w:rPr>
        <w:t>a</w:t>
      </w:r>
    </w:p>
    <w:p w14:paraId="638A1B7F" w14:textId="77777777" w:rsidR="0062040C" w:rsidRDefault="00000000">
      <w:pPr>
        <w:rPr>
          <w:color w:val="auto"/>
          <w:sz w:val="28"/>
          <w:szCs w:val="28"/>
          <w:u w:val="single"/>
        </w:rPr>
      </w:pPr>
      <w:r>
        <w:rPr>
          <w:rFonts w:hint="eastAsia"/>
          <w:color w:val="auto"/>
          <w:sz w:val="28"/>
          <w:szCs w:val="28"/>
        </w:rPr>
        <w:t>单位地址（必填）：</w:t>
      </w:r>
      <w:r>
        <w:rPr>
          <w:rFonts w:hint="eastAsia"/>
          <w:color w:val="auto"/>
          <w:sz w:val="28"/>
          <w:szCs w:val="28"/>
        </w:rPr>
        <w:t xml:space="preserve"> </w:t>
      </w:r>
      <w:r>
        <w:rPr>
          <w:color w:val="auto"/>
          <w:sz w:val="28"/>
          <w:szCs w:val="28"/>
          <w:u w:val="single"/>
        </w:rPr>
        <w:t xml:space="preserve">                                     </w:t>
      </w:r>
      <w:r>
        <w:rPr>
          <w:rFonts w:hint="eastAsia"/>
          <w:color w:val="auto"/>
          <w:sz w:val="28"/>
          <w:szCs w:val="28"/>
          <w:u w:val="single"/>
        </w:rPr>
        <w:t xml:space="preserve">   </w:t>
      </w:r>
      <w:r>
        <w:rPr>
          <w:color w:val="auto"/>
          <w:sz w:val="28"/>
          <w:szCs w:val="28"/>
          <w:u w:val="single"/>
        </w:rPr>
        <w:t xml:space="preserve">             </w:t>
      </w:r>
      <w:r>
        <w:rPr>
          <w:rFonts w:hint="eastAsia"/>
          <w:color w:val="auto"/>
          <w:sz w:val="28"/>
          <w:szCs w:val="28"/>
          <w:u w:val="single"/>
        </w:rPr>
        <w:t xml:space="preserve">                     </w:t>
      </w:r>
      <w:r>
        <w:rPr>
          <w:color w:val="FFFFFF" w:themeColor="background1"/>
          <w:sz w:val="28"/>
          <w:szCs w:val="28"/>
          <w:u w:val="single"/>
        </w:rPr>
        <w:t>a</w:t>
      </w:r>
    </w:p>
    <w:p w14:paraId="444DB47F" w14:textId="77777777" w:rsidR="0062040C" w:rsidRDefault="00000000">
      <w:pPr>
        <w:widowControl w:val="0"/>
        <w:rPr>
          <w:color w:val="FFFFFF" w:themeColor="background1"/>
          <w:sz w:val="28"/>
          <w:szCs w:val="28"/>
          <w:u w:val="single"/>
        </w:rPr>
      </w:pPr>
      <w:r>
        <w:rPr>
          <w:rFonts w:hint="eastAsia"/>
          <w:color w:val="auto"/>
          <w:sz w:val="28"/>
          <w:szCs w:val="28"/>
        </w:rPr>
        <w:t>单位联系人：</w:t>
      </w:r>
      <w:r>
        <w:rPr>
          <w:color w:val="auto"/>
          <w:sz w:val="28"/>
          <w:szCs w:val="28"/>
          <w:u w:val="single"/>
        </w:rPr>
        <w:t xml:space="preserve">         </w:t>
      </w:r>
      <w:r>
        <w:rPr>
          <w:rFonts w:hint="eastAsia"/>
          <w:color w:val="auto"/>
          <w:sz w:val="28"/>
          <w:szCs w:val="28"/>
          <w:u w:val="single"/>
        </w:rPr>
        <w:t xml:space="preserve">   </w:t>
      </w:r>
      <w:r>
        <w:rPr>
          <w:color w:val="auto"/>
          <w:sz w:val="28"/>
          <w:szCs w:val="28"/>
          <w:u w:val="single"/>
        </w:rPr>
        <w:t xml:space="preserve">      </w:t>
      </w:r>
      <w:r>
        <w:rPr>
          <w:color w:val="auto"/>
          <w:sz w:val="28"/>
          <w:szCs w:val="28"/>
        </w:rPr>
        <w:t xml:space="preserve"> </w:t>
      </w:r>
      <w:r>
        <w:rPr>
          <w:rFonts w:hint="eastAsia"/>
          <w:color w:val="auto"/>
          <w:sz w:val="28"/>
          <w:szCs w:val="28"/>
        </w:rPr>
        <w:t xml:space="preserve"> </w:t>
      </w:r>
      <w:r>
        <w:rPr>
          <w:rFonts w:hint="eastAsia"/>
          <w:color w:val="auto"/>
          <w:sz w:val="28"/>
          <w:szCs w:val="28"/>
        </w:rPr>
        <w:t>联系电话：</w:t>
      </w:r>
      <w:r>
        <w:rPr>
          <w:color w:val="auto"/>
          <w:sz w:val="28"/>
          <w:szCs w:val="28"/>
          <w:u w:val="single"/>
        </w:rPr>
        <w:t xml:space="preserve">                    </w:t>
      </w:r>
      <w:r>
        <w:rPr>
          <w:rFonts w:hint="eastAsia"/>
          <w:color w:val="auto"/>
          <w:sz w:val="28"/>
          <w:szCs w:val="28"/>
        </w:rPr>
        <w:t xml:space="preserve"> </w:t>
      </w:r>
      <w:r>
        <w:rPr>
          <w:rFonts w:hint="eastAsia"/>
          <w:color w:val="auto"/>
          <w:sz w:val="28"/>
          <w:szCs w:val="28"/>
        </w:rPr>
        <w:t>联系人邮箱</w:t>
      </w:r>
      <w:r>
        <w:rPr>
          <w:color w:val="auto"/>
          <w:sz w:val="28"/>
          <w:szCs w:val="28"/>
          <w:u w:val="single"/>
        </w:rPr>
        <w:t xml:space="preserve">  </w:t>
      </w:r>
      <w:r>
        <w:rPr>
          <w:rFonts w:hint="eastAsia"/>
          <w:color w:val="auto"/>
          <w:sz w:val="28"/>
          <w:szCs w:val="28"/>
          <w:u w:val="single"/>
        </w:rPr>
        <w:t xml:space="preserve"> </w:t>
      </w:r>
      <w:r>
        <w:rPr>
          <w:color w:val="auto"/>
          <w:sz w:val="28"/>
          <w:szCs w:val="28"/>
          <w:u w:val="single"/>
        </w:rPr>
        <w:t xml:space="preserve">                 </w:t>
      </w:r>
      <w:r>
        <w:rPr>
          <w:rFonts w:hint="eastAsia"/>
          <w:color w:val="FFFFFF" w:themeColor="background1"/>
          <w:sz w:val="28"/>
          <w:szCs w:val="28"/>
          <w:u w:val="single"/>
        </w:rPr>
        <w:t>a</w:t>
      </w:r>
    </w:p>
    <w:tbl>
      <w:tblPr>
        <w:tblW w:w="49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22"/>
        <w:gridCol w:w="1637"/>
        <w:gridCol w:w="3224"/>
        <w:gridCol w:w="759"/>
        <w:gridCol w:w="1825"/>
        <w:gridCol w:w="1510"/>
        <w:gridCol w:w="2293"/>
        <w:gridCol w:w="1053"/>
      </w:tblGrid>
      <w:tr w:rsidR="0062040C" w14:paraId="177046D2" w14:textId="77777777">
        <w:trPr>
          <w:trHeight w:hRule="exact" w:val="789"/>
        </w:trPr>
        <w:tc>
          <w:tcPr>
            <w:tcW w:w="349" w:type="pct"/>
            <w:tcBorders>
              <w:top w:val="single" w:sz="4" w:space="0" w:color="000000"/>
              <w:left w:val="single" w:sz="4" w:space="0" w:color="000000"/>
              <w:bottom w:val="single" w:sz="4" w:space="0" w:color="000000"/>
              <w:right w:val="single" w:sz="4" w:space="0" w:color="000000"/>
            </w:tcBorders>
            <w:vAlign w:val="center"/>
          </w:tcPr>
          <w:p w14:paraId="74125269" w14:textId="77777777" w:rsidR="0062040C" w:rsidRDefault="00000000">
            <w:pPr>
              <w:widowControl w:val="0"/>
              <w:snapToGrid w:val="0"/>
              <w:jc w:val="center"/>
              <w:rPr>
                <w:rFonts w:ascii="黑体" w:eastAsia="黑体" w:hAnsi="黑体" w:cs="黑体"/>
                <w:bCs/>
                <w:color w:val="auto"/>
                <w:sz w:val="28"/>
                <w:szCs w:val="28"/>
              </w:rPr>
            </w:pPr>
            <w:r>
              <w:rPr>
                <w:rFonts w:ascii="黑体" w:eastAsia="黑体" w:hAnsi="黑体" w:cs="黑体" w:hint="eastAsia"/>
                <w:bCs/>
                <w:color w:val="auto"/>
                <w:sz w:val="28"/>
                <w:szCs w:val="28"/>
              </w:rPr>
              <w:t>序号</w:t>
            </w:r>
          </w:p>
        </w:tc>
        <w:tc>
          <w:tcPr>
            <w:tcW w:w="618" w:type="pct"/>
            <w:tcBorders>
              <w:top w:val="single" w:sz="4" w:space="0" w:color="000000"/>
              <w:left w:val="single" w:sz="4" w:space="0" w:color="000000"/>
              <w:bottom w:val="single" w:sz="4" w:space="0" w:color="000000"/>
              <w:right w:val="single" w:sz="4" w:space="0" w:color="000000"/>
            </w:tcBorders>
            <w:vAlign w:val="center"/>
          </w:tcPr>
          <w:p w14:paraId="7DF08405" w14:textId="77777777" w:rsidR="0062040C" w:rsidRDefault="00000000">
            <w:pPr>
              <w:widowControl w:val="0"/>
              <w:snapToGrid w:val="0"/>
              <w:jc w:val="center"/>
              <w:rPr>
                <w:rFonts w:ascii="黑体" w:eastAsia="黑体" w:hAnsi="黑体" w:cs="黑体"/>
                <w:bCs/>
                <w:color w:val="auto"/>
                <w:sz w:val="28"/>
                <w:szCs w:val="28"/>
              </w:rPr>
            </w:pPr>
            <w:r>
              <w:rPr>
                <w:rFonts w:ascii="黑体" w:eastAsia="黑体" w:hAnsi="黑体" w:cs="黑体" w:hint="eastAsia"/>
                <w:bCs/>
                <w:color w:val="auto"/>
                <w:sz w:val="28"/>
                <w:szCs w:val="28"/>
              </w:rPr>
              <w:t>姓名</w:t>
            </w:r>
          </w:p>
        </w:tc>
        <w:tc>
          <w:tcPr>
            <w:tcW w:w="1218" w:type="pct"/>
            <w:tcBorders>
              <w:top w:val="single" w:sz="4" w:space="0" w:color="000000"/>
              <w:left w:val="single" w:sz="4" w:space="0" w:color="000000"/>
              <w:bottom w:val="single" w:sz="4" w:space="0" w:color="000000"/>
              <w:right w:val="single" w:sz="4" w:space="0" w:color="000000"/>
            </w:tcBorders>
            <w:vAlign w:val="center"/>
          </w:tcPr>
          <w:p w14:paraId="0F05BA04" w14:textId="77777777" w:rsidR="0062040C" w:rsidRDefault="00000000">
            <w:pPr>
              <w:widowControl w:val="0"/>
              <w:snapToGrid w:val="0"/>
              <w:jc w:val="center"/>
              <w:rPr>
                <w:rFonts w:ascii="黑体" w:eastAsia="黑体" w:hAnsi="黑体" w:cs="黑体"/>
                <w:bCs/>
                <w:color w:val="auto"/>
                <w:sz w:val="28"/>
                <w:szCs w:val="28"/>
              </w:rPr>
            </w:pPr>
            <w:r>
              <w:rPr>
                <w:rFonts w:ascii="黑体" w:eastAsia="黑体" w:hAnsi="黑体" w:cs="黑体" w:hint="eastAsia"/>
                <w:bCs/>
                <w:color w:val="auto"/>
                <w:sz w:val="28"/>
                <w:szCs w:val="28"/>
              </w:rPr>
              <w:t>身份证号码</w:t>
            </w:r>
          </w:p>
        </w:tc>
        <w:tc>
          <w:tcPr>
            <w:tcW w:w="287" w:type="pct"/>
            <w:tcBorders>
              <w:top w:val="single" w:sz="4" w:space="0" w:color="000000"/>
              <w:left w:val="single" w:sz="4" w:space="0" w:color="000000"/>
              <w:bottom w:val="single" w:sz="4" w:space="0" w:color="000000"/>
              <w:right w:val="single" w:sz="4" w:space="0" w:color="000000"/>
            </w:tcBorders>
            <w:vAlign w:val="center"/>
          </w:tcPr>
          <w:p w14:paraId="69BDEB37" w14:textId="77777777" w:rsidR="0062040C" w:rsidRDefault="00000000">
            <w:pPr>
              <w:widowControl w:val="0"/>
              <w:snapToGrid w:val="0"/>
              <w:jc w:val="center"/>
              <w:rPr>
                <w:rFonts w:ascii="黑体" w:eastAsia="黑体" w:hAnsi="黑体" w:cs="黑体"/>
                <w:bCs/>
                <w:color w:val="auto"/>
                <w:sz w:val="28"/>
                <w:szCs w:val="28"/>
              </w:rPr>
            </w:pPr>
            <w:r>
              <w:rPr>
                <w:rFonts w:ascii="黑体" w:eastAsia="黑体" w:hAnsi="黑体" w:cs="黑体" w:hint="eastAsia"/>
                <w:bCs/>
                <w:color w:val="auto"/>
                <w:sz w:val="28"/>
                <w:szCs w:val="28"/>
              </w:rPr>
              <w:t>性别</w:t>
            </w:r>
          </w:p>
        </w:tc>
        <w:tc>
          <w:tcPr>
            <w:tcW w:w="689" w:type="pct"/>
            <w:tcBorders>
              <w:top w:val="single" w:sz="4" w:space="0" w:color="000000"/>
              <w:left w:val="single" w:sz="4" w:space="0" w:color="000000"/>
              <w:bottom w:val="single" w:sz="4" w:space="0" w:color="000000"/>
              <w:right w:val="single" w:sz="4" w:space="0" w:color="000000"/>
            </w:tcBorders>
            <w:vAlign w:val="center"/>
          </w:tcPr>
          <w:p w14:paraId="35F58CED" w14:textId="77777777" w:rsidR="0062040C" w:rsidRDefault="00000000">
            <w:pPr>
              <w:widowControl w:val="0"/>
              <w:snapToGrid w:val="0"/>
              <w:jc w:val="center"/>
              <w:rPr>
                <w:rFonts w:ascii="黑体" w:eastAsia="黑体" w:hAnsi="黑体" w:cs="黑体"/>
                <w:bCs/>
                <w:color w:val="auto"/>
                <w:sz w:val="28"/>
                <w:szCs w:val="28"/>
              </w:rPr>
            </w:pPr>
            <w:r>
              <w:rPr>
                <w:rFonts w:ascii="黑体" w:eastAsia="黑体" w:hAnsi="黑体" w:cs="黑体" w:hint="eastAsia"/>
                <w:bCs/>
                <w:color w:val="auto"/>
                <w:sz w:val="28"/>
                <w:szCs w:val="28"/>
              </w:rPr>
              <w:t>专业</w:t>
            </w:r>
          </w:p>
        </w:tc>
        <w:tc>
          <w:tcPr>
            <w:tcW w:w="570" w:type="pct"/>
            <w:tcBorders>
              <w:top w:val="single" w:sz="4" w:space="0" w:color="000000"/>
              <w:left w:val="single" w:sz="4" w:space="0" w:color="000000"/>
              <w:bottom w:val="single" w:sz="4" w:space="0" w:color="000000"/>
              <w:right w:val="single" w:sz="4" w:space="0" w:color="000000"/>
            </w:tcBorders>
            <w:vAlign w:val="center"/>
          </w:tcPr>
          <w:p w14:paraId="282C21D0" w14:textId="77777777" w:rsidR="0062040C" w:rsidRDefault="00000000">
            <w:pPr>
              <w:widowControl w:val="0"/>
              <w:snapToGrid w:val="0"/>
              <w:jc w:val="center"/>
              <w:rPr>
                <w:rFonts w:ascii="黑体" w:eastAsia="黑体" w:hAnsi="黑体" w:cs="黑体"/>
                <w:bCs/>
                <w:color w:val="auto"/>
                <w:sz w:val="28"/>
                <w:szCs w:val="28"/>
              </w:rPr>
            </w:pPr>
            <w:r>
              <w:rPr>
                <w:rFonts w:ascii="黑体" w:eastAsia="黑体" w:hAnsi="黑体" w:cs="黑体" w:hint="eastAsia"/>
                <w:bCs/>
                <w:color w:val="auto"/>
                <w:sz w:val="28"/>
                <w:szCs w:val="28"/>
              </w:rPr>
              <w:t>职务或职称</w:t>
            </w:r>
          </w:p>
        </w:tc>
        <w:tc>
          <w:tcPr>
            <w:tcW w:w="866" w:type="pct"/>
            <w:tcBorders>
              <w:top w:val="single" w:sz="4" w:space="0" w:color="000000"/>
              <w:left w:val="single" w:sz="4" w:space="0" w:color="000000"/>
              <w:bottom w:val="single" w:sz="4" w:space="0" w:color="000000"/>
              <w:right w:val="single" w:sz="4" w:space="0" w:color="000000"/>
            </w:tcBorders>
            <w:vAlign w:val="center"/>
          </w:tcPr>
          <w:p w14:paraId="4019E781" w14:textId="77777777" w:rsidR="0062040C" w:rsidRDefault="00000000">
            <w:pPr>
              <w:widowControl w:val="0"/>
              <w:snapToGrid w:val="0"/>
              <w:jc w:val="center"/>
              <w:rPr>
                <w:rFonts w:ascii="黑体" w:eastAsia="黑体" w:hAnsi="黑体" w:cs="黑体"/>
                <w:bCs/>
                <w:color w:val="auto"/>
                <w:sz w:val="28"/>
                <w:szCs w:val="28"/>
              </w:rPr>
            </w:pPr>
            <w:r>
              <w:rPr>
                <w:rFonts w:ascii="黑体" w:eastAsia="黑体" w:hAnsi="黑体" w:cs="黑体" w:hint="eastAsia"/>
                <w:bCs/>
                <w:color w:val="auto"/>
                <w:sz w:val="28"/>
                <w:szCs w:val="28"/>
              </w:rPr>
              <w:t>手机号码</w:t>
            </w:r>
          </w:p>
        </w:tc>
        <w:tc>
          <w:tcPr>
            <w:tcW w:w="398" w:type="pct"/>
            <w:tcBorders>
              <w:top w:val="single" w:sz="4" w:space="0" w:color="000000"/>
              <w:left w:val="single" w:sz="4" w:space="0" w:color="000000"/>
              <w:bottom w:val="single" w:sz="4" w:space="0" w:color="000000"/>
              <w:right w:val="single" w:sz="4" w:space="0" w:color="000000"/>
            </w:tcBorders>
            <w:vAlign w:val="center"/>
          </w:tcPr>
          <w:p w14:paraId="3CD30985" w14:textId="77777777" w:rsidR="0062040C" w:rsidRDefault="00000000">
            <w:pPr>
              <w:widowControl w:val="0"/>
              <w:snapToGrid w:val="0"/>
              <w:jc w:val="center"/>
              <w:rPr>
                <w:rFonts w:ascii="黑体" w:eastAsia="黑体" w:hAnsi="黑体" w:cs="黑体"/>
                <w:bCs/>
                <w:color w:val="auto"/>
                <w:sz w:val="28"/>
                <w:szCs w:val="28"/>
              </w:rPr>
            </w:pPr>
            <w:r>
              <w:rPr>
                <w:rFonts w:ascii="黑体" w:eastAsia="黑体" w:hAnsi="黑体" w:cs="黑体" w:hint="eastAsia"/>
                <w:bCs/>
                <w:color w:val="auto"/>
                <w:sz w:val="28"/>
                <w:szCs w:val="28"/>
              </w:rPr>
              <w:t>是否</w:t>
            </w:r>
          </w:p>
          <w:p w14:paraId="0720FC00" w14:textId="77777777" w:rsidR="0062040C" w:rsidRDefault="00000000">
            <w:pPr>
              <w:widowControl w:val="0"/>
              <w:snapToGrid w:val="0"/>
              <w:jc w:val="center"/>
              <w:rPr>
                <w:rFonts w:ascii="黑体" w:eastAsia="黑体" w:hAnsi="黑体" w:cs="黑体"/>
                <w:bCs/>
                <w:color w:val="auto"/>
                <w:sz w:val="28"/>
                <w:szCs w:val="28"/>
              </w:rPr>
            </w:pPr>
            <w:r>
              <w:rPr>
                <w:rFonts w:ascii="黑体" w:eastAsia="黑体" w:hAnsi="黑体" w:cs="黑体" w:hint="eastAsia"/>
                <w:bCs/>
                <w:color w:val="auto"/>
                <w:sz w:val="28"/>
                <w:szCs w:val="28"/>
              </w:rPr>
              <w:t>食宿</w:t>
            </w:r>
          </w:p>
        </w:tc>
      </w:tr>
      <w:tr w:rsidR="0062040C" w14:paraId="7F85C9A6" w14:textId="77777777">
        <w:trPr>
          <w:trHeight w:hRule="exact" w:val="567"/>
        </w:trPr>
        <w:tc>
          <w:tcPr>
            <w:tcW w:w="349" w:type="pct"/>
            <w:tcBorders>
              <w:top w:val="single" w:sz="4" w:space="0" w:color="000000"/>
              <w:left w:val="single" w:sz="4" w:space="0" w:color="000000"/>
              <w:bottom w:val="single" w:sz="4" w:space="0" w:color="000000"/>
              <w:right w:val="single" w:sz="4" w:space="0" w:color="000000"/>
            </w:tcBorders>
            <w:vAlign w:val="center"/>
          </w:tcPr>
          <w:p w14:paraId="4959B051" w14:textId="77777777" w:rsidR="0062040C" w:rsidRDefault="0062040C">
            <w:pPr>
              <w:rPr>
                <w:color w:val="auto"/>
                <w:sz w:val="28"/>
                <w:szCs w:val="28"/>
              </w:rPr>
            </w:pPr>
          </w:p>
        </w:tc>
        <w:tc>
          <w:tcPr>
            <w:tcW w:w="618" w:type="pct"/>
            <w:tcBorders>
              <w:top w:val="single" w:sz="4" w:space="0" w:color="000000"/>
              <w:left w:val="single" w:sz="4" w:space="0" w:color="000000"/>
              <w:bottom w:val="single" w:sz="4" w:space="0" w:color="000000"/>
              <w:right w:val="single" w:sz="4" w:space="0" w:color="000000"/>
            </w:tcBorders>
            <w:vAlign w:val="center"/>
          </w:tcPr>
          <w:p w14:paraId="10CDFEF3" w14:textId="77777777" w:rsidR="0062040C" w:rsidRDefault="0062040C">
            <w:pPr>
              <w:rPr>
                <w:color w:val="auto"/>
                <w:sz w:val="28"/>
                <w:szCs w:val="28"/>
              </w:rPr>
            </w:pPr>
          </w:p>
        </w:tc>
        <w:tc>
          <w:tcPr>
            <w:tcW w:w="1218" w:type="pct"/>
            <w:tcBorders>
              <w:top w:val="single" w:sz="4" w:space="0" w:color="000000"/>
              <w:left w:val="single" w:sz="4" w:space="0" w:color="000000"/>
              <w:bottom w:val="single" w:sz="4" w:space="0" w:color="000000"/>
              <w:right w:val="single" w:sz="4" w:space="0" w:color="000000"/>
            </w:tcBorders>
          </w:tcPr>
          <w:p w14:paraId="49BA7CDB" w14:textId="77777777" w:rsidR="0062040C" w:rsidRDefault="0062040C">
            <w:pPr>
              <w:rPr>
                <w:color w:val="auto"/>
                <w:sz w:val="28"/>
                <w:szCs w:val="28"/>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1254A977" w14:textId="77777777" w:rsidR="0062040C" w:rsidRDefault="0062040C">
            <w:pPr>
              <w:rPr>
                <w:color w:val="auto"/>
                <w:sz w:val="28"/>
                <w:szCs w:val="28"/>
              </w:rPr>
            </w:pPr>
          </w:p>
        </w:tc>
        <w:tc>
          <w:tcPr>
            <w:tcW w:w="689" w:type="pct"/>
            <w:tcBorders>
              <w:top w:val="single" w:sz="4" w:space="0" w:color="000000"/>
              <w:left w:val="single" w:sz="4" w:space="0" w:color="000000"/>
              <w:bottom w:val="single" w:sz="4" w:space="0" w:color="000000"/>
              <w:right w:val="single" w:sz="4" w:space="0" w:color="000000"/>
            </w:tcBorders>
            <w:vAlign w:val="center"/>
          </w:tcPr>
          <w:p w14:paraId="54F5EDC8" w14:textId="77777777" w:rsidR="0062040C" w:rsidRDefault="0062040C">
            <w:pPr>
              <w:rPr>
                <w:color w:val="auto"/>
                <w:sz w:val="28"/>
                <w:szCs w:val="28"/>
              </w:rPr>
            </w:pPr>
          </w:p>
        </w:tc>
        <w:tc>
          <w:tcPr>
            <w:tcW w:w="570" w:type="pct"/>
            <w:tcBorders>
              <w:top w:val="single" w:sz="4" w:space="0" w:color="000000"/>
              <w:left w:val="single" w:sz="4" w:space="0" w:color="000000"/>
              <w:bottom w:val="single" w:sz="4" w:space="0" w:color="000000"/>
              <w:right w:val="single" w:sz="4" w:space="0" w:color="000000"/>
            </w:tcBorders>
            <w:vAlign w:val="center"/>
          </w:tcPr>
          <w:p w14:paraId="79AFEA4B" w14:textId="77777777" w:rsidR="0062040C" w:rsidRDefault="0062040C">
            <w:pPr>
              <w:rPr>
                <w:color w:val="auto"/>
                <w:sz w:val="28"/>
                <w:szCs w:val="28"/>
              </w:rPr>
            </w:pPr>
          </w:p>
        </w:tc>
        <w:tc>
          <w:tcPr>
            <w:tcW w:w="866" w:type="pct"/>
            <w:tcBorders>
              <w:top w:val="single" w:sz="4" w:space="0" w:color="000000"/>
              <w:left w:val="single" w:sz="4" w:space="0" w:color="000000"/>
              <w:bottom w:val="single" w:sz="4" w:space="0" w:color="000000"/>
              <w:right w:val="single" w:sz="4" w:space="0" w:color="000000"/>
            </w:tcBorders>
            <w:vAlign w:val="center"/>
          </w:tcPr>
          <w:p w14:paraId="6CBC3AE0" w14:textId="77777777" w:rsidR="0062040C" w:rsidRDefault="0062040C">
            <w:pPr>
              <w:rPr>
                <w:color w:val="auto"/>
                <w:sz w:val="28"/>
                <w:szCs w:val="28"/>
              </w:rPr>
            </w:pPr>
          </w:p>
        </w:tc>
        <w:tc>
          <w:tcPr>
            <w:tcW w:w="398" w:type="pct"/>
            <w:tcBorders>
              <w:top w:val="single" w:sz="4" w:space="0" w:color="000000"/>
              <w:left w:val="single" w:sz="4" w:space="0" w:color="000000"/>
              <w:bottom w:val="single" w:sz="4" w:space="0" w:color="000000"/>
              <w:right w:val="single" w:sz="4" w:space="0" w:color="000000"/>
            </w:tcBorders>
            <w:vAlign w:val="center"/>
          </w:tcPr>
          <w:p w14:paraId="0C2B987E" w14:textId="77777777" w:rsidR="0062040C" w:rsidRDefault="0062040C">
            <w:pPr>
              <w:rPr>
                <w:color w:val="auto"/>
                <w:sz w:val="28"/>
                <w:szCs w:val="28"/>
              </w:rPr>
            </w:pPr>
          </w:p>
        </w:tc>
      </w:tr>
      <w:tr w:rsidR="0062040C" w14:paraId="5A5FB63F" w14:textId="77777777">
        <w:trPr>
          <w:trHeight w:hRule="exact" w:val="567"/>
        </w:trPr>
        <w:tc>
          <w:tcPr>
            <w:tcW w:w="349" w:type="pct"/>
            <w:tcBorders>
              <w:top w:val="single" w:sz="4" w:space="0" w:color="000000"/>
              <w:left w:val="single" w:sz="4" w:space="0" w:color="000000"/>
              <w:bottom w:val="single" w:sz="4" w:space="0" w:color="000000"/>
              <w:right w:val="single" w:sz="4" w:space="0" w:color="000000"/>
            </w:tcBorders>
            <w:vAlign w:val="center"/>
          </w:tcPr>
          <w:p w14:paraId="4A95E821" w14:textId="77777777" w:rsidR="0062040C" w:rsidRDefault="0062040C">
            <w:pPr>
              <w:rPr>
                <w:color w:val="auto"/>
                <w:sz w:val="28"/>
                <w:szCs w:val="28"/>
              </w:rPr>
            </w:pPr>
          </w:p>
        </w:tc>
        <w:tc>
          <w:tcPr>
            <w:tcW w:w="618" w:type="pct"/>
            <w:tcBorders>
              <w:top w:val="single" w:sz="4" w:space="0" w:color="000000"/>
              <w:left w:val="single" w:sz="4" w:space="0" w:color="000000"/>
              <w:bottom w:val="single" w:sz="4" w:space="0" w:color="000000"/>
              <w:right w:val="single" w:sz="4" w:space="0" w:color="000000"/>
            </w:tcBorders>
            <w:vAlign w:val="center"/>
          </w:tcPr>
          <w:p w14:paraId="73F71985" w14:textId="77777777" w:rsidR="0062040C" w:rsidRDefault="0062040C">
            <w:pPr>
              <w:rPr>
                <w:color w:val="auto"/>
                <w:sz w:val="28"/>
                <w:szCs w:val="28"/>
              </w:rPr>
            </w:pPr>
          </w:p>
        </w:tc>
        <w:tc>
          <w:tcPr>
            <w:tcW w:w="1218" w:type="pct"/>
            <w:tcBorders>
              <w:top w:val="single" w:sz="4" w:space="0" w:color="000000"/>
              <w:left w:val="single" w:sz="4" w:space="0" w:color="000000"/>
              <w:bottom w:val="single" w:sz="4" w:space="0" w:color="000000"/>
              <w:right w:val="single" w:sz="4" w:space="0" w:color="000000"/>
            </w:tcBorders>
          </w:tcPr>
          <w:p w14:paraId="699AF3DB" w14:textId="77777777" w:rsidR="0062040C" w:rsidRDefault="0062040C">
            <w:pPr>
              <w:rPr>
                <w:color w:val="auto"/>
                <w:sz w:val="28"/>
                <w:szCs w:val="28"/>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788A122A" w14:textId="77777777" w:rsidR="0062040C" w:rsidRDefault="0062040C">
            <w:pPr>
              <w:rPr>
                <w:color w:val="auto"/>
                <w:sz w:val="28"/>
                <w:szCs w:val="28"/>
              </w:rPr>
            </w:pPr>
          </w:p>
        </w:tc>
        <w:tc>
          <w:tcPr>
            <w:tcW w:w="689" w:type="pct"/>
            <w:tcBorders>
              <w:top w:val="single" w:sz="4" w:space="0" w:color="000000"/>
              <w:left w:val="single" w:sz="4" w:space="0" w:color="000000"/>
              <w:bottom w:val="single" w:sz="4" w:space="0" w:color="000000"/>
              <w:right w:val="single" w:sz="4" w:space="0" w:color="000000"/>
            </w:tcBorders>
            <w:vAlign w:val="center"/>
          </w:tcPr>
          <w:p w14:paraId="63E7CDE4" w14:textId="77777777" w:rsidR="0062040C" w:rsidRDefault="0062040C">
            <w:pPr>
              <w:rPr>
                <w:color w:val="auto"/>
                <w:sz w:val="28"/>
                <w:szCs w:val="28"/>
              </w:rPr>
            </w:pPr>
          </w:p>
        </w:tc>
        <w:tc>
          <w:tcPr>
            <w:tcW w:w="570" w:type="pct"/>
            <w:tcBorders>
              <w:top w:val="single" w:sz="4" w:space="0" w:color="000000"/>
              <w:left w:val="single" w:sz="4" w:space="0" w:color="000000"/>
              <w:bottom w:val="single" w:sz="4" w:space="0" w:color="000000"/>
              <w:right w:val="single" w:sz="4" w:space="0" w:color="000000"/>
            </w:tcBorders>
            <w:vAlign w:val="center"/>
          </w:tcPr>
          <w:p w14:paraId="4ED28EC0" w14:textId="77777777" w:rsidR="0062040C" w:rsidRDefault="0062040C">
            <w:pPr>
              <w:rPr>
                <w:color w:val="auto"/>
                <w:sz w:val="28"/>
                <w:szCs w:val="28"/>
              </w:rPr>
            </w:pPr>
          </w:p>
        </w:tc>
        <w:tc>
          <w:tcPr>
            <w:tcW w:w="866" w:type="pct"/>
            <w:tcBorders>
              <w:top w:val="single" w:sz="4" w:space="0" w:color="000000"/>
              <w:left w:val="single" w:sz="4" w:space="0" w:color="000000"/>
              <w:bottom w:val="single" w:sz="4" w:space="0" w:color="000000"/>
              <w:right w:val="single" w:sz="4" w:space="0" w:color="000000"/>
            </w:tcBorders>
            <w:vAlign w:val="center"/>
          </w:tcPr>
          <w:p w14:paraId="7EBB3D4E" w14:textId="77777777" w:rsidR="0062040C" w:rsidRDefault="0062040C">
            <w:pPr>
              <w:rPr>
                <w:color w:val="auto"/>
                <w:sz w:val="28"/>
                <w:szCs w:val="28"/>
              </w:rPr>
            </w:pPr>
          </w:p>
        </w:tc>
        <w:tc>
          <w:tcPr>
            <w:tcW w:w="398" w:type="pct"/>
            <w:tcBorders>
              <w:top w:val="single" w:sz="4" w:space="0" w:color="000000"/>
              <w:left w:val="single" w:sz="4" w:space="0" w:color="000000"/>
              <w:bottom w:val="single" w:sz="4" w:space="0" w:color="000000"/>
              <w:right w:val="single" w:sz="4" w:space="0" w:color="000000"/>
            </w:tcBorders>
            <w:vAlign w:val="center"/>
          </w:tcPr>
          <w:p w14:paraId="702BC634" w14:textId="77777777" w:rsidR="0062040C" w:rsidRDefault="0062040C">
            <w:pPr>
              <w:rPr>
                <w:color w:val="auto"/>
                <w:sz w:val="28"/>
                <w:szCs w:val="28"/>
              </w:rPr>
            </w:pPr>
          </w:p>
        </w:tc>
      </w:tr>
      <w:tr w:rsidR="0062040C" w14:paraId="007D27AD" w14:textId="77777777">
        <w:trPr>
          <w:trHeight w:hRule="exact" w:val="567"/>
        </w:trPr>
        <w:tc>
          <w:tcPr>
            <w:tcW w:w="349" w:type="pct"/>
            <w:tcBorders>
              <w:top w:val="single" w:sz="4" w:space="0" w:color="000000"/>
              <w:left w:val="single" w:sz="4" w:space="0" w:color="000000"/>
              <w:bottom w:val="single" w:sz="4" w:space="0" w:color="000000"/>
              <w:right w:val="single" w:sz="4" w:space="0" w:color="000000"/>
            </w:tcBorders>
            <w:vAlign w:val="center"/>
          </w:tcPr>
          <w:p w14:paraId="24DF6462" w14:textId="77777777" w:rsidR="0062040C" w:rsidRDefault="0062040C">
            <w:pPr>
              <w:rPr>
                <w:color w:val="auto"/>
                <w:sz w:val="28"/>
                <w:szCs w:val="28"/>
              </w:rPr>
            </w:pPr>
          </w:p>
        </w:tc>
        <w:tc>
          <w:tcPr>
            <w:tcW w:w="618" w:type="pct"/>
            <w:tcBorders>
              <w:top w:val="single" w:sz="4" w:space="0" w:color="000000"/>
              <w:left w:val="single" w:sz="4" w:space="0" w:color="000000"/>
              <w:bottom w:val="single" w:sz="4" w:space="0" w:color="000000"/>
              <w:right w:val="single" w:sz="4" w:space="0" w:color="000000"/>
            </w:tcBorders>
            <w:vAlign w:val="center"/>
          </w:tcPr>
          <w:p w14:paraId="291AC0BF" w14:textId="77777777" w:rsidR="0062040C" w:rsidRDefault="0062040C">
            <w:pPr>
              <w:rPr>
                <w:color w:val="auto"/>
                <w:sz w:val="28"/>
                <w:szCs w:val="28"/>
              </w:rPr>
            </w:pPr>
          </w:p>
        </w:tc>
        <w:tc>
          <w:tcPr>
            <w:tcW w:w="1218" w:type="pct"/>
            <w:tcBorders>
              <w:top w:val="single" w:sz="4" w:space="0" w:color="000000"/>
              <w:left w:val="single" w:sz="4" w:space="0" w:color="000000"/>
              <w:bottom w:val="single" w:sz="4" w:space="0" w:color="000000"/>
              <w:right w:val="single" w:sz="4" w:space="0" w:color="000000"/>
            </w:tcBorders>
          </w:tcPr>
          <w:p w14:paraId="02611B42" w14:textId="77777777" w:rsidR="0062040C" w:rsidRDefault="0062040C">
            <w:pPr>
              <w:rPr>
                <w:color w:val="auto"/>
                <w:sz w:val="28"/>
                <w:szCs w:val="28"/>
              </w:rPr>
            </w:pPr>
          </w:p>
        </w:tc>
        <w:tc>
          <w:tcPr>
            <w:tcW w:w="287" w:type="pct"/>
            <w:tcBorders>
              <w:top w:val="single" w:sz="4" w:space="0" w:color="000000"/>
              <w:left w:val="single" w:sz="4" w:space="0" w:color="000000"/>
              <w:bottom w:val="single" w:sz="4" w:space="0" w:color="000000"/>
              <w:right w:val="single" w:sz="4" w:space="0" w:color="000000"/>
            </w:tcBorders>
            <w:vAlign w:val="center"/>
          </w:tcPr>
          <w:p w14:paraId="625F6B79" w14:textId="77777777" w:rsidR="0062040C" w:rsidRDefault="0062040C">
            <w:pPr>
              <w:rPr>
                <w:color w:val="auto"/>
                <w:sz w:val="28"/>
                <w:szCs w:val="28"/>
              </w:rPr>
            </w:pPr>
          </w:p>
        </w:tc>
        <w:tc>
          <w:tcPr>
            <w:tcW w:w="689" w:type="pct"/>
            <w:tcBorders>
              <w:top w:val="single" w:sz="4" w:space="0" w:color="000000"/>
              <w:left w:val="single" w:sz="4" w:space="0" w:color="000000"/>
              <w:bottom w:val="single" w:sz="4" w:space="0" w:color="000000"/>
              <w:right w:val="single" w:sz="4" w:space="0" w:color="000000"/>
            </w:tcBorders>
            <w:vAlign w:val="center"/>
          </w:tcPr>
          <w:p w14:paraId="01AAD927" w14:textId="77777777" w:rsidR="0062040C" w:rsidRDefault="0062040C">
            <w:pPr>
              <w:rPr>
                <w:color w:val="auto"/>
                <w:sz w:val="28"/>
                <w:szCs w:val="28"/>
              </w:rPr>
            </w:pPr>
          </w:p>
        </w:tc>
        <w:tc>
          <w:tcPr>
            <w:tcW w:w="570" w:type="pct"/>
            <w:tcBorders>
              <w:top w:val="single" w:sz="4" w:space="0" w:color="000000"/>
              <w:left w:val="single" w:sz="4" w:space="0" w:color="000000"/>
              <w:bottom w:val="single" w:sz="4" w:space="0" w:color="000000"/>
              <w:right w:val="single" w:sz="4" w:space="0" w:color="000000"/>
            </w:tcBorders>
            <w:vAlign w:val="center"/>
          </w:tcPr>
          <w:p w14:paraId="12596FA2" w14:textId="77777777" w:rsidR="0062040C" w:rsidRDefault="0062040C">
            <w:pPr>
              <w:rPr>
                <w:color w:val="auto"/>
                <w:sz w:val="28"/>
                <w:szCs w:val="28"/>
              </w:rPr>
            </w:pPr>
          </w:p>
        </w:tc>
        <w:tc>
          <w:tcPr>
            <w:tcW w:w="866" w:type="pct"/>
            <w:tcBorders>
              <w:top w:val="single" w:sz="4" w:space="0" w:color="000000"/>
              <w:left w:val="single" w:sz="4" w:space="0" w:color="000000"/>
              <w:bottom w:val="single" w:sz="4" w:space="0" w:color="000000"/>
              <w:right w:val="single" w:sz="4" w:space="0" w:color="000000"/>
            </w:tcBorders>
            <w:vAlign w:val="center"/>
          </w:tcPr>
          <w:p w14:paraId="0C1C51C1" w14:textId="77777777" w:rsidR="0062040C" w:rsidRDefault="0062040C">
            <w:pPr>
              <w:rPr>
                <w:color w:val="auto"/>
                <w:sz w:val="28"/>
                <w:szCs w:val="28"/>
              </w:rPr>
            </w:pPr>
          </w:p>
        </w:tc>
        <w:tc>
          <w:tcPr>
            <w:tcW w:w="398" w:type="pct"/>
            <w:tcBorders>
              <w:top w:val="single" w:sz="4" w:space="0" w:color="000000"/>
              <w:left w:val="single" w:sz="4" w:space="0" w:color="000000"/>
              <w:bottom w:val="single" w:sz="4" w:space="0" w:color="000000"/>
              <w:right w:val="single" w:sz="4" w:space="0" w:color="000000"/>
            </w:tcBorders>
            <w:vAlign w:val="center"/>
          </w:tcPr>
          <w:p w14:paraId="35791090" w14:textId="77777777" w:rsidR="0062040C" w:rsidRDefault="0062040C">
            <w:pPr>
              <w:rPr>
                <w:color w:val="auto"/>
                <w:sz w:val="28"/>
                <w:szCs w:val="28"/>
              </w:rPr>
            </w:pPr>
          </w:p>
        </w:tc>
      </w:tr>
    </w:tbl>
    <w:p w14:paraId="5C67D6A3" w14:textId="77777777" w:rsidR="0062040C" w:rsidRDefault="00000000">
      <w:pPr>
        <w:spacing w:line="520" w:lineRule="exact"/>
        <w:ind w:rightChars="304" w:right="960" w:firstLineChars="200" w:firstLine="634"/>
        <w:rPr>
          <w:color w:val="auto"/>
          <w:sz w:val="28"/>
        </w:rPr>
      </w:pPr>
      <w:r>
        <w:rPr>
          <w:b/>
          <w:noProof/>
          <w:color w:val="auto"/>
          <w:kern w:val="0"/>
          <w:szCs w:val="32"/>
        </w:rPr>
        <w:drawing>
          <wp:anchor distT="0" distB="0" distL="114300" distR="114300" simplePos="0" relativeHeight="251659264" behindDoc="1" locked="0" layoutInCell="1" allowOverlap="1" wp14:anchorId="2831270E" wp14:editId="00B40474">
            <wp:simplePos x="0" y="0"/>
            <wp:positionH relativeFrom="column">
              <wp:posOffset>7266305</wp:posOffset>
            </wp:positionH>
            <wp:positionV relativeFrom="paragraph">
              <wp:posOffset>179705</wp:posOffset>
            </wp:positionV>
            <wp:extent cx="1095375" cy="1066800"/>
            <wp:effectExtent l="0" t="0" r="9525" b="0"/>
            <wp:wrapTight wrapText="bothSides">
              <wp:wrapPolygon edited="0">
                <wp:start x="0" y="0"/>
                <wp:lineTo x="0" y="21214"/>
                <wp:lineTo x="21412" y="21214"/>
                <wp:lineTo x="21412"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a:extLst>
                        <a:ext uri="{28A0092B-C50C-407E-A947-70E740481C1C}">
                          <a14:useLocalDpi xmlns:a14="http://schemas.microsoft.com/office/drawing/2010/main" val="0"/>
                        </a:ext>
                      </a:extLst>
                    </a:blip>
                    <a:srcRect l="8579" t="10009" r="9199" b="9914"/>
                    <a:stretch>
                      <a:fillRect/>
                    </a:stretch>
                  </pic:blipFill>
                  <pic:spPr>
                    <a:xfrm>
                      <a:off x="0" y="0"/>
                      <a:ext cx="1095375" cy="1066800"/>
                    </a:xfrm>
                    <a:prstGeom prst="rect">
                      <a:avLst/>
                    </a:prstGeom>
                    <a:noFill/>
                    <a:ln>
                      <a:noFill/>
                    </a:ln>
                  </pic:spPr>
                </pic:pic>
              </a:graphicData>
            </a:graphic>
          </wp:anchor>
        </w:drawing>
      </w:r>
      <w:r>
        <w:rPr>
          <w:rFonts w:hint="eastAsia"/>
          <w:color w:val="auto"/>
          <w:sz w:val="28"/>
        </w:rPr>
        <w:t>注：各学校于</w:t>
      </w:r>
      <w:r>
        <w:rPr>
          <w:color w:val="auto"/>
          <w:sz w:val="28"/>
        </w:rPr>
        <w:t>11</w:t>
      </w:r>
      <w:r>
        <w:rPr>
          <w:rFonts w:hint="eastAsia"/>
          <w:color w:val="auto"/>
          <w:sz w:val="28"/>
        </w:rPr>
        <w:t>月</w:t>
      </w:r>
      <w:r>
        <w:rPr>
          <w:color w:val="auto"/>
          <w:sz w:val="28"/>
        </w:rPr>
        <w:t>8</w:t>
      </w:r>
      <w:r>
        <w:rPr>
          <w:rFonts w:hint="eastAsia"/>
          <w:color w:val="auto"/>
          <w:sz w:val="28"/>
        </w:rPr>
        <w:t>日前，登录网址</w:t>
      </w:r>
      <w:r>
        <w:rPr>
          <w:color w:val="auto"/>
          <w:sz w:val="28"/>
        </w:rPr>
        <w:t>https://www.wjx.top/vm/mZCxcct.aspx</w:t>
      </w:r>
      <w:r>
        <w:rPr>
          <w:rFonts w:hint="eastAsia"/>
          <w:color w:val="auto"/>
          <w:sz w:val="28"/>
        </w:rPr>
        <w:t>或扫描</w:t>
      </w:r>
      <w:proofErr w:type="gramStart"/>
      <w:r>
        <w:rPr>
          <w:rFonts w:hint="eastAsia"/>
          <w:color w:val="auto"/>
          <w:sz w:val="28"/>
        </w:rPr>
        <w:t>二维码报名</w:t>
      </w:r>
      <w:proofErr w:type="gramEnd"/>
      <w:r>
        <w:rPr>
          <w:rFonts w:hint="eastAsia"/>
          <w:color w:val="auto"/>
          <w:sz w:val="28"/>
        </w:rPr>
        <w:t>（多人参训，分别填报），并上传已盖好单位公章的报名表。联系人：刘老师，联系电话：</w:t>
      </w:r>
      <w:r>
        <w:rPr>
          <w:rFonts w:hint="eastAsia"/>
          <w:color w:val="auto"/>
          <w:sz w:val="28"/>
        </w:rPr>
        <w:t>0769-22201627</w:t>
      </w:r>
      <w:r>
        <w:rPr>
          <w:rFonts w:hint="eastAsia"/>
          <w:color w:val="auto"/>
          <w:sz w:val="28"/>
        </w:rPr>
        <w:t>，</w:t>
      </w:r>
      <w:r>
        <w:rPr>
          <w:rFonts w:hint="eastAsia"/>
          <w:color w:val="auto"/>
          <w:sz w:val="28"/>
        </w:rPr>
        <w:t>15820943495</w:t>
      </w:r>
      <w:r>
        <w:rPr>
          <w:rFonts w:hint="eastAsia"/>
          <w:color w:val="auto"/>
          <w:sz w:val="28"/>
        </w:rPr>
        <w:t>。按报名先后确定培训人员名单，额满即止。报名经确认成功后（以邮件或电话回复为准），各院校原则上不得随意更换参训人员。</w:t>
      </w:r>
    </w:p>
    <w:sectPr w:rsidR="0062040C">
      <w:pgSz w:w="16838" w:h="11906" w:orient="landscape"/>
      <w:pgMar w:top="1440" w:right="1800" w:bottom="1440" w:left="1800" w:header="851" w:footer="1134" w:gutter="0"/>
      <w:cols w:space="0"/>
      <w:titlePg/>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8A757" w14:textId="77777777" w:rsidR="00C814CA" w:rsidRDefault="00C814CA">
      <w:r>
        <w:separator/>
      </w:r>
    </w:p>
  </w:endnote>
  <w:endnote w:type="continuationSeparator" w:id="0">
    <w:p w14:paraId="2BAA9711" w14:textId="77777777" w:rsidR="00C814CA" w:rsidRDefault="00C81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创艺简标宋">
    <w:altName w:val="Calibri"/>
    <w:charset w:val="86"/>
    <w:family w:val="auto"/>
    <w:pitch w:val="default"/>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8DCC2" w14:textId="77777777" w:rsidR="0062040C" w:rsidRDefault="0062040C">
    <w:pPr>
      <w:widowControl w:val="0"/>
      <w:tabs>
        <w:tab w:val="center" w:pos="4153"/>
        <w:tab w:val="right" w:pos="8306"/>
      </w:tabs>
      <w:snapToGrid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7618C" w14:textId="77777777" w:rsidR="0062040C" w:rsidRDefault="0062040C">
    <w:pPr>
      <w:widowControl w:val="0"/>
      <w:tabs>
        <w:tab w:val="center" w:pos="4153"/>
        <w:tab w:val="right" w:pos="8306"/>
      </w:tabs>
      <w:snapToGrid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828C6" w14:textId="77777777" w:rsidR="0062040C" w:rsidRDefault="0062040C">
    <w:pPr>
      <w:widowControl w:val="0"/>
      <w:tabs>
        <w:tab w:val="center" w:pos="4153"/>
        <w:tab w:val="right" w:pos="8306"/>
      </w:tabs>
      <w:snapToGrid w:val="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A0A17" w14:textId="77777777" w:rsidR="0062040C" w:rsidRDefault="00000000">
    <w:pPr>
      <w:widowControl w:val="0"/>
      <w:tabs>
        <w:tab w:val="center" w:pos="4153"/>
        <w:tab w:val="right" w:pos="8306"/>
      </w:tabs>
      <w:snapToGrid w:val="0"/>
    </w:pPr>
    <w:r>
      <w:rPr>
        <w:noProof/>
      </w:rPr>
      <mc:AlternateContent>
        <mc:Choice Requires="wps">
          <w:drawing>
            <wp:anchor distT="0" distB="0" distL="114300" distR="114300" simplePos="0" relativeHeight="251664384" behindDoc="0" locked="0" layoutInCell="1" allowOverlap="1" wp14:anchorId="3414DE34" wp14:editId="1F9D4AE2">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51A655" w14:textId="77777777" w:rsidR="0062040C" w:rsidRDefault="00000000">
                          <w:pPr>
                            <w:pStyle w:val="a3"/>
                            <w:rPr>
                              <w:sz w:val="24"/>
                              <w:szCs w:val="24"/>
                            </w:rPr>
                          </w:pPr>
                          <w:r>
                            <w:rPr>
                              <w:rFonts w:hint="eastAsia"/>
                              <w:sz w:val="24"/>
                              <w:szCs w:val="24"/>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2</w:t>
                          </w:r>
                          <w:r>
                            <w:rPr>
                              <w:rFonts w:hint="eastAsia"/>
                              <w:sz w:val="28"/>
                              <w:szCs w:val="28"/>
                            </w:rPr>
                            <w:fldChar w:fldCharType="end"/>
                          </w:r>
                          <w:r>
                            <w:rPr>
                              <w:rFonts w:hint="eastAsia"/>
                              <w:sz w:val="24"/>
                              <w:szCs w:val="24"/>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eastAsia="仿宋_GB2312"/>
                        <w:sz w:val="24"/>
                        <w:szCs w:val="24"/>
                        <w:lang w:eastAsia="zh-CN"/>
                      </w:rPr>
                    </w:pPr>
                    <w:r>
                      <w:rPr>
                        <w:rFonts w:hint="eastAsia"/>
                        <w:sz w:val="24"/>
                        <w:szCs w:val="24"/>
                        <w:lang w:eastAsia="zh-CN"/>
                      </w:rPr>
                      <w:t>—</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w:t>
                    </w:r>
                    <w:r>
                      <w:rPr>
                        <w:rFonts w:hint="eastAsia"/>
                        <w:sz w:val="28"/>
                        <w:szCs w:val="28"/>
                        <w:lang w:eastAsia="zh-CN"/>
                      </w:rPr>
                      <w:fldChar w:fldCharType="end"/>
                    </w:r>
                    <w:r>
                      <w:rPr>
                        <w:rFonts w:hint="eastAsia"/>
                        <w:sz w:val="24"/>
                        <w:szCs w:val="24"/>
                        <w:lang w:eastAsia="zh-CN"/>
                      </w:rPr>
                      <w:t>—</w:t>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3D443" w14:textId="77777777" w:rsidR="0062040C" w:rsidRDefault="00000000">
    <w:pPr>
      <w:widowControl w:val="0"/>
      <w:tabs>
        <w:tab w:val="center" w:pos="4153"/>
        <w:tab w:val="right" w:pos="8306"/>
      </w:tabs>
      <w:snapToGrid w:val="0"/>
    </w:pPr>
    <w:r>
      <w:rPr>
        <w:noProof/>
      </w:rPr>
      <mc:AlternateContent>
        <mc:Choice Requires="wps">
          <w:drawing>
            <wp:anchor distT="0" distB="0" distL="114300" distR="114300" simplePos="0" relativeHeight="251663360" behindDoc="0" locked="0" layoutInCell="1" allowOverlap="1" wp14:anchorId="704E7958" wp14:editId="0D921C7C">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172018" w14:textId="77777777" w:rsidR="0062040C" w:rsidRDefault="00000000">
                          <w:pPr>
                            <w:pStyle w:val="a3"/>
                            <w:rPr>
                              <w:sz w:val="24"/>
                              <w:szCs w:val="24"/>
                            </w:rPr>
                          </w:pPr>
                          <w:r>
                            <w:rPr>
                              <w:rFonts w:hint="eastAsia"/>
                              <w:sz w:val="24"/>
                              <w:szCs w:val="24"/>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3</w:t>
                          </w:r>
                          <w:r>
                            <w:rPr>
                              <w:rFonts w:hint="eastAsia"/>
                              <w:sz w:val="28"/>
                              <w:szCs w:val="28"/>
                            </w:rPr>
                            <w:fldChar w:fldCharType="end"/>
                          </w:r>
                          <w:r>
                            <w:rPr>
                              <w:rFonts w:hint="eastAsia"/>
                              <w:sz w:val="24"/>
                              <w:szCs w:val="24"/>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仿宋_GB2312"/>
                        <w:sz w:val="24"/>
                        <w:szCs w:val="24"/>
                        <w:lang w:eastAsia="zh-CN"/>
                      </w:rPr>
                    </w:pPr>
                    <w:r>
                      <w:rPr>
                        <w:rFonts w:hint="eastAsia"/>
                        <w:sz w:val="24"/>
                        <w:szCs w:val="24"/>
                        <w:lang w:eastAsia="zh-CN"/>
                      </w:rPr>
                      <w:t>—</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3</w:t>
                    </w:r>
                    <w:r>
                      <w:rPr>
                        <w:rFonts w:hint="eastAsia"/>
                        <w:sz w:val="28"/>
                        <w:szCs w:val="28"/>
                        <w:lang w:eastAsia="zh-CN"/>
                      </w:rPr>
                      <w:fldChar w:fldCharType="end"/>
                    </w:r>
                    <w:r>
                      <w:rPr>
                        <w:rFonts w:hint="eastAsia"/>
                        <w:sz w:val="24"/>
                        <w:szCs w:val="24"/>
                        <w:lang w:eastAsia="zh-CN"/>
                      </w:rPr>
                      <w:t>—</w:t>
                    </w: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F79C8" w14:textId="77777777" w:rsidR="0062040C" w:rsidRDefault="00000000">
    <w:pPr>
      <w:widowControl w:val="0"/>
      <w:tabs>
        <w:tab w:val="center" w:pos="4153"/>
        <w:tab w:val="right" w:pos="8306"/>
      </w:tabs>
      <w:snapToGrid w:val="0"/>
    </w:pPr>
    <w:r>
      <w:rPr>
        <w:noProof/>
      </w:rPr>
      <mc:AlternateContent>
        <mc:Choice Requires="wps">
          <w:drawing>
            <wp:anchor distT="0" distB="0" distL="114300" distR="114300" simplePos="0" relativeHeight="251665408" behindDoc="0" locked="0" layoutInCell="1" allowOverlap="1" wp14:anchorId="395B69BC" wp14:editId="02F41CFA">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D12F85" w14:textId="77777777" w:rsidR="0062040C" w:rsidRDefault="00000000">
                          <w:pPr>
                            <w:pStyle w:val="a3"/>
                            <w:rPr>
                              <w:sz w:val="24"/>
                              <w:szCs w:val="24"/>
                            </w:rPr>
                          </w:pPr>
                          <w:r>
                            <w:rPr>
                              <w:rFonts w:hint="eastAsia"/>
                              <w:sz w:val="24"/>
                              <w:szCs w:val="24"/>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1</w:t>
                          </w:r>
                          <w:r>
                            <w:rPr>
                              <w:rFonts w:hint="eastAsia"/>
                              <w:sz w:val="28"/>
                              <w:szCs w:val="28"/>
                            </w:rPr>
                            <w:fldChar w:fldCharType="end"/>
                          </w:r>
                          <w:r>
                            <w:rPr>
                              <w:rFonts w:hint="eastAsia"/>
                              <w:sz w:val="24"/>
                              <w:szCs w:val="24"/>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仿宋_GB2312"/>
                        <w:sz w:val="24"/>
                        <w:szCs w:val="24"/>
                        <w:lang w:eastAsia="zh-CN"/>
                      </w:rPr>
                    </w:pPr>
                    <w:r>
                      <w:rPr>
                        <w:rFonts w:hint="eastAsia"/>
                        <w:sz w:val="24"/>
                        <w:szCs w:val="24"/>
                        <w:lang w:eastAsia="zh-CN"/>
                      </w:rPr>
                      <w:t>—</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4"/>
                        <w:szCs w:val="24"/>
                        <w:lang w:eastAsia="zh-CN"/>
                      </w:rPr>
                      <w:t>—</w:t>
                    </w:r>
                  </w:p>
                </w:txbxContent>
              </v:textbox>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65DE2" w14:textId="77777777" w:rsidR="0062040C" w:rsidRDefault="00000000">
    <w:pPr>
      <w:widowControl w:val="0"/>
      <w:tabs>
        <w:tab w:val="center" w:pos="4153"/>
        <w:tab w:val="right" w:pos="8306"/>
      </w:tabs>
      <w:snapToGrid w:val="0"/>
    </w:pPr>
    <w:r>
      <w:rPr>
        <w:noProof/>
      </w:rPr>
      <mc:AlternateContent>
        <mc:Choice Requires="wps">
          <w:drawing>
            <wp:anchor distT="0" distB="0" distL="114300" distR="114300" simplePos="0" relativeHeight="251662336" behindDoc="0" locked="0" layoutInCell="1" allowOverlap="1" wp14:anchorId="6A0867D4" wp14:editId="5F841505">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7D222A" w14:textId="77777777" w:rsidR="0062040C" w:rsidRDefault="00000000">
                          <w:pPr>
                            <w:pStyle w:val="a3"/>
                            <w:rPr>
                              <w:sz w:val="24"/>
                              <w:szCs w:val="24"/>
                            </w:rPr>
                          </w:pPr>
                          <w:r>
                            <w:rPr>
                              <w:rFonts w:hint="eastAsia"/>
                              <w:sz w:val="24"/>
                              <w:szCs w:val="24"/>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4</w:t>
                          </w:r>
                          <w:r>
                            <w:rPr>
                              <w:rFonts w:hint="eastAsia"/>
                              <w:sz w:val="28"/>
                              <w:szCs w:val="28"/>
                            </w:rPr>
                            <w:fldChar w:fldCharType="end"/>
                          </w:r>
                          <w:r>
                            <w:rPr>
                              <w:rFonts w:hint="eastAsia"/>
                              <w:sz w:val="24"/>
                              <w:szCs w:val="24"/>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仿宋_GB2312"/>
                        <w:sz w:val="24"/>
                        <w:szCs w:val="24"/>
                        <w:lang w:eastAsia="zh-CN"/>
                      </w:rPr>
                    </w:pPr>
                    <w:r>
                      <w:rPr>
                        <w:rFonts w:hint="eastAsia"/>
                        <w:sz w:val="24"/>
                        <w:szCs w:val="24"/>
                        <w:lang w:eastAsia="zh-CN"/>
                      </w:rPr>
                      <w:t>—</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4</w:t>
                    </w:r>
                    <w:r>
                      <w:rPr>
                        <w:rFonts w:hint="eastAsia"/>
                        <w:sz w:val="28"/>
                        <w:szCs w:val="28"/>
                        <w:lang w:eastAsia="zh-CN"/>
                      </w:rPr>
                      <w:fldChar w:fldCharType="end"/>
                    </w:r>
                    <w:r>
                      <w:rPr>
                        <w:rFonts w:hint="eastAsia"/>
                        <w:sz w:val="24"/>
                        <w:szCs w:val="24"/>
                        <w:lang w:eastAsia="zh-CN"/>
                      </w:rPr>
                      <w:t>—</w:t>
                    </w:r>
                  </w:p>
                </w:txbxContent>
              </v:textbox>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EA61E" w14:textId="77777777" w:rsidR="0062040C" w:rsidRDefault="00000000">
    <w:pPr>
      <w:widowControl w:val="0"/>
      <w:tabs>
        <w:tab w:val="center" w:pos="4153"/>
        <w:tab w:val="right" w:pos="8306"/>
      </w:tabs>
      <w:snapToGrid w:val="0"/>
    </w:pPr>
    <w:r>
      <w:rPr>
        <w:noProof/>
      </w:rPr>
      <mc:AlternateContent>
        <mc:Choice Requires="wps">
          <w:drawing>
            <wp:anchor distT="0" distB="0" distL="114300" distR="114300" simplePos="0" relativeHeight="251661312" behindDoc="0" locked="0" layoutInCell="1" allowOverlap="1" wp14:anchorId="69274BF6" wp14:editId="239A12D5">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6FC361" w14:textId="77777777" w:rsidR="0062040C" w:rsidRDefault="00000000">
                          <w:pPr>
                            <w:pStyle w:val="a3"/>
                            <w:rPr>
                              <w:sz w:val="24"/>
                              <w:szCs w:val="24"/>
                            </w:rPr>
                          </w:pPr>
                          <w:r>
                            <w:rPr>
                              <w:rFonts w:hint="eastAsia"/>
                              <w:sz w:val="24"/>
                              <w:szCs w:val="24"/>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5</w:t>
                          </w:r>
                          <w:r>
                            <w:rPr>
                              <w:rFonts w:hint="eastAsia"/>
                              <w:sz w:val="28"/>
                              <w:szCs w:val="28"/>
                            </w:rPr>
                            <w:fldChar w:fldCharType="end"/>
                          </w:r>
                          <w:r>
                            <w:rPr>
                              <w:rFonts w:hint="eastAsia"/>
                              <w:sz w:val="24"/>
                              <w:szCs w:val="24"/>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仿宋_GB2312"/>
                        <w:sz w:val="24"/>
                        <w:szCs w:val="24"/>
                        <w:lang w:eastAsia="zh-CN"/>
                      </w:rPr>
                    </w:pPr>
                    <w:r>
                      <w:rPr>
                        <w:rFonts w:hint="eastAsia"/>
                        <w:sz w:val="24"/>
                        <w:szCs w:val="24"/>
                        <w:lang w:eastAsia="zh-CN"/>
                      </w:rPr>
                      <w:t>—</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5</w:t>
                    </w:r>
                    <w:r>
                      <w:rPr>
                        <w:rFonts w:hint="eastAsia"/>
                        <w:sz w:val="28"/>
                        <w:szCs w:val="28"/>
                        <w:lang w:eastAsia="zh-CN"/>
                      </w:rPr>
                      <w:fldChar w:fldCharType="end"/>
                    </w:r>
                    <w:r>
                      <w:rPr>
                        <w:rFonts w:hint="eastAsia"/>
                        <w:sz w:val="24"/>
                        <w:szCs w:val="24"/>
                        <w:lang w:eastAsia="zh-CN"/>
                      </w:rPr>
                      <w:t>—</w:t>
                    </w:r>
                  </w:p>
                </w:txbxContent>
              </v:textbox>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7946A" w14:textId="77777777" w:rsidR="0062040C" w:rsidRDefault="00000000">
    <w:pPr>
      <w:widowControl w:val="0"/>
      <w:tabs>
        <w:tab w:val="center" w:pos="4153"/>
        <w:tab w:val="right" w:pos="8306"/>
      </w:tabs>
      <w:snapToGrid w:val="0"/>
      <w:jc w:val="right"/>
    </w:pPr>
    <w:r>
      <w:rPr>
        <w:rFonts w:eastAsia="楷体_GB2312" w:hint="eastAsia"/>
        <w:color w:val="auto"/>
        <w:sz w:val="24"/>
        <w:szCs w:val="24"/>
      </w:rPr>
      <w:t>—</w:t>
    </w:r>
    <w:r>
      <w:rPr>
        <w:color w:val="auto"/>
        <w:sz w:val="28"/>
        <w:szCs w:val="28"/>
      </w:rPr>
      <w:fldChar w:fldCharType="begin"/>
    </w:r>
    <w:r>
      <w:rPr>
        <w:rFonts w:eastAsia="楷体_GB2312"/>
        <w:color w:val="auto"/>
        <w:sz w:val="28"/>
        <w:szCs w:val="28"/>
      </w:rPr>
      <w:instrText xml:space="preserve">PAGE  </w:instrText>
    </w:r>
    <w:r>
      <w:rPr>
        <w:color w:val="auto"/>
        <w:sz w:val="28"/>
        <w:szCs w:val="28"/>
      </w:rPr>
      <w:fldChar w:fldCharType="separate"/>
    </w:r>
    <w:r>
      <w:rPr>
        <w:rFonts w:eastAsia="楷体_GB2312"/>
        <w:color w:val="auto"/>
        <w:sz w:val="28"/>
        <w:szCs w:val="28"/>
      </w:rPr>
      <w:t>1</w:t>
    </w:r>
    <w:r>
      <w:rPr>
        <w:color w:val="auto"/>
        <w:sz w:val="28"/>
        <w:szCs w:val="28"/>
      </w:rPr>
      <w:fldChar w:fldCharType="end"/>
    </w:r>
    <w:r>
      <w:rPr>
        <w:rFonts w:eastAsia="楷体_GB2312" w:hint="eastAsia"/>
        <w:color w:val="auto"/>
        <w:sz w:val="24"/>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F75D9" w14:textId="77777777" w:rsidR="00C814CA" w:rsidRDefault="00C814CA">
      <w:r>
        <w:separator/>
      </w:r>
    </w:p>
  </w:footnote>
  <w:footnote w:type="continuationSeparator" w:id="0">
    <w:p w14:paraId="3FC7529F" w14:textId="77777777" w:rsidR="00C814CA" w:rsidRDefault="00C814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58"/>
  <w:drawingGridVerticalSpacing w:val="579"/>
  <w:displayHorizontalDrawingGridEvery w:val="2"/>
  <w:noPunctuationKerning/>
  <w:characterSpacingControl w:val="doNotCompress"/>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E0ZTViYzVlMGY0Yjg4ZDFlZmI5ZDM2MTZjNzlhMGQifQ=="/>
  </w:docVars>
  <w:rsids>
    <w:rsidRoot w:val="00172A27"/>
    <w:rsid w:val="00003F53"/>
    <w:rsid w:val="000111AC"/>
    <w:rsid w:val="00020D18"/>
    <w:rsid w:val="00040A74"/>
    <w:rsid w:val="00041B6B"/>
    <w:rsid w:val="0004227C"/>
    <w:rsid w:val="00044F1B"/>
    <w:rsid w:val="00051DD1"/>
    <w:rsid w:val="000520AB"/>
    <w:rsid w:val="0005215C"/>
    <w:rsid w:val="0005680E"/>
    <w:rsid w:val="00083FD4"/>
    <w:rsid w:val="00084677"/>
    <w:rsid w:val="00092C46"/>
    <w:rsid w:val="00097B20"/>
    <w:rsid w:val="000A4254"/>
    <w:rsid w:val="000B0EAF"/>
    <w:rsid w:val="000B208D"/>
    <w:rsid w:val="000B4ACE"/>
    <w:rsid w:val="000C681E"/>
    <w:rsid w:val="000D1ED8"/>
    <w:rsid w:val="000F73D3"/>
    <w:rsid w:val="00107C45"/>
    <w:rsid w:val="00116B24"/>
    <w:rsid w:val="00123756"/>
    <w:rsid w:val="00125532"/>
    <w:rsid w:val="00132A58"/>
    <w:rsid w:val="00133624"/>
    <w:rsid w:val="00137A9D"/>
    <w:rsid w:val="00140C10"/>
    <w:rsid w:val="001520D2"/>
    <w:rsid w:val="001546A9"/>
    <w:rsid w:val="001606B4"/>
    <w:rsid w:val="00171E95"/>
    <w:rsid w:val="00172A27"/>
    <w:rsid w:val="00185026"/>
    <w:rsid w:val="001860D4"/>
    <w:rsid w:val="001A7E39"/>
    <w:rsid w:val="001B7F8B"/>
    <w:rsid w:val="001D2C7F"/>
    <w:rsid w:val="001E3EDE"/>
    <w:rsid w:val="001E7D01"/>
    <w:rsid w:val="001F2B51"/>
    <w:rsid w:val="001F666A"/>
    <w:rsid w:val="00206A0E"/>
    <w:rsid w:val="00222137"/>
    <w:rsid w:val="00230B60"/>
    <w:rsid w:val="00230CA0"/>
    <w:rsid w:val="0023586F"/>
    <w:rsid w:val="002372FF"/>
    <w:rsid w:val="00237EF2"/>
    <w:rsid w:val="00241E62"/>
    <w:rsid w:val="00260E32"/>
    <w:rsid w:val="002618A2"/>
    <w:rsid w:val="00266BC1"/>
    <w:rsid w:val="0026795D"/>
    <w:rsid w:val="00284E23"/>
    <w:rsid w:val="002C5B4F"/>
    <w:rsid w:val="002D0D0D"/>
    <w:rsid w:val="002D3060"/>
    <w:rsid w:val="002D5452"/>
    <w:rsid w:val="002D5A8F"/>
    <w:rsid w:val="00317358"/>
    <w:rsid w:val="00325AC6"/>
    <w:rsid w:val="00367019"/>
    <w:rsid w:val="0037696B"/>
    <w:rsid w:val="003777EA"/>
    <w:rsid w:val="00381851"/>
    <w:rsid w:val="00396FE8"/>
    <w:rsid w:val="003A5474"/>
    <w:rsid w:val="003B4329"/>
    <w:rsid w:val="003C16AD"/>
    <w:rsid w:val="003C18D9"/>
    <w:rsid w:val="003D05B4"/>
    <w:rsid w:val="003D260E"/>
    <w:rsid w:val="003D2BD7"/>
    <w:rsid w:val="003E14E3"/>
    <w:rsid w:val="003E162C"/>
    <w:rsid w:val="003E17D4"/>
    <w:rsid w:val="003F7497"/>
    <w:rsid w:val="004068FA"/>
    <w:rsid w:val="00406DD5"/>
    <w:rsid w:val="004321C4"/>
    <w:rsid w:val="00441CC9"/>
    <w:rsid w:val="00442732"/>
    <w:rsid w:val="00443ACC"/>
    <w:rsid w:val="00455B82"/>
    <w:rsid w:val="0047307D"/>
    <w:rsid w:val="004A0B79"/>
    <w:rsid w:val="004B1EA8"/>
    <w:rsid w:val="004C3F24"/>
    <w:rsid w:val="004D5A78"/>
    <w:rsid w:val="004E7A78"/>
    <w:rsid w:val="004F13BA"/>
    <w:rsid w:val="004F1B81"/>
    <w:rsid w:val="00512036"/>
    <w:rsid w:val="00551455"/>
    <w:rsid w:val="005652CC"/>
    <w:rsid w:val="005757A7"/>
    <w:rsid w:val="00580096"/>
    <w:rsid w:val="005802E9"/>
    <w:rsid w:val="005B38DE"/>
    <w:rsid w:val="005D1428"/>
    <w:rsid w:val="005D542D"/>
    <w:rsid w:val="00610BEC"/>
    <w:rsid w:val="0062040C"/>
    <w:rsid w:val="00625164"/>
    <w:rsid w:val="006278E9"/>
    <w:rsid w:val="00633FC8"/>
    <w:rsid w:val="00640150"/>
    <w:rsid w:val="00644941"/>
    <w:rsid w:val="00650538"/>
    <w:rsid w:val="006510F5"/>
    <w:rsid w:val="0066364D"/>
    <w:rsid w:val="00670FE7"/>
    <w:rsid w:val="006851EC"/>
    <w:rsid w:val="0068747C"/>
    <w:rsid w:val="00692CD6"/>
    <w:rsid w:val="00694835"/>
    <w:rsid w:val="0069552F"/>
    <w:rsid w:val="006A1F8F"/>
    <w:rsid w:val="006B0832"/>
    <w:rsid w:val="006B14A8"/>
    <w:rsid w:val="006D0F12"/>
    <w:rsid w:val="006F0F45"/>
    <w:rsid w:val="007134D5"/>
    <w:rsid w:val="0071372D"/>
    <w:rsid w:val="00723278"/>
    <w:rsid w:val="007253DC"/>
    <w:rsid w:val="00726016"/>
    <w:rsid w:val="00732CB1"/>
    <w:rsid w:val="00735E24"/>
    <w:rsid w:val="00753B39"/>
    <w:rsid w:val="00760D3B"/>
    <w:rsid w:val="007615FC"/>
    <w:rsid w:val="0077054F"/>
    <w:rsid w:val="00782E7D"/>
    <w:rsid w:val="0078431E"/>
    <w:rsid w:val="00787092"/>
    <w:rsid w:val="007A765A"/>
    <w:rsid w:val="007D2AB1"/>
    <w:rsid w:val="007E1090"/>
    <w:rsid w:val="007E252B"/>
    <w:rsid w:val="00813DAE"/>
    <w:rsid w:val="00817EE5"/>
    <w:rsid w:val="00825596"/>
    <w:rsid w:val="008266FD"/>
    <w:rsid w:val="00837CBF"/>
    <w:rsid w:val="00851440"/>
    <w:rsid w:val="00863957"/>
    <w:rsid w:val="0087259D"/>
    <w:rsid w:val="00890F14"/>
    <w:rsid w:val="00897342"/>
    <w:rsid w:val="008A706C"/>
    <w:rsid w:val="008B4D85"/>
    <w:rsid w:val="008D135C"/>
    <w:rsid w:val="008D50DF"/>
    <w:rsid w:val="008E3212"/>
    <w:rsid w:val="008E785C"/>
    <w:rsid w:val="00916519"/>
    <w:rsid w:val="00925A4F"/>
    <w:rsid w:val="009352E1"/>
    <w:rsid w:val="00971445"/>
    <w:rsid w:val="00971D2F"/>
    <w:rsid w:val="009868B8"/>
    <w:rsid w:val="00993705"/>
    <w:rsid w:val="00996646"/>
    <w:rsid w:val="009A1701"/>
    <w:rsid w:val="009A20BC"/>
    <w:rsid w:val="009A6D6E"/>
    <w:rsid w:val="009D3DD3"/>
    <w:rsid w:val="009D6865"/>
    <w:rsid w:val="009F1B15"/>
    <w:rsid w:val="009F5F76"/>
    <w:rsid w:val="00A15F79"/>
    <w:rsid w:val="00A44708"/>
    <w:rsid w:val="00A45DE4"/>
    <w:rsid w:val="00A57942"/>
    <w:rsid w:val="00A62C0D"/>
    <w:rsid w:val="00A711B6"/>
    <w:rsid w:val="00A8577A"/>
    <w:rsid w:val="00A87C4A"/>
    <w:rsid w:val="00AB7F6D"/>
    <w:rsid w:val="00AD54AF"/>
    <w:rsid w:val="00AD655B"/>
    <w:rsid w:val="00AF0119"/>
    <w:rsid w:val="00AF42C1"/>
    <w:rsid w:val="00B12FAD"/>
    <w:rsid w:val="00B25591"/>
    <w:rsid w:val="00B365CE"/>
    <w:rsid w:val="00B3749A"/>
    <w:rsid w:val="00B40DA0"/>
    <w:rsid w:val="00B516CC"/>
    <w:rsid w:val="00B6092A"/>
    <w:rsid w:val="00B71FB9"/>
    <w:rsid w:val="00B77407"/>
    <w:rsid w:val="00B82DF6"/>
    <w:rsid w:val="00B870FA"/>
    <w:rsid w:val="00B94BD3"/>
    <w:rsid w:val="00BB17CF"/>
    <w:rsid w:val="00BB5C20"/>
    <w:rsid w:val="00BD4E76"/>
    <w:rsid w:val="00BD5D0D"/>
    <w:rsid w:val="00BE12B2"/>
    <w:rsid w:val="00BF26EF"/>
    <w:rsid w:val="00C108A6"/>
    <w:rsid w:val="00C24CB9"/>
    <w:rsid w:val="00C325DC"/>
    <w:rsid w:val="00C40016"/>
    <w:rsid w:val="00C41FE6"/>
    <w:rsid w:val="00C471C5"/>
    <w:rsid w:val="00C57576"/>
    <w:rsid w:val="00C62281"/>
    <w:rsid w:val="00C814CA"/>
    <w:rsid w:val="00C84601"/>
    <w:rsid w:val="00C87A52"/>
    <w:rsid w:val="00C9324C"/>
    <w:rsid w:val="00C978FB"/>
    <w:rsid w:val="00CA02A1"/>
    <w:rsid w:val="00CA6BE2"/>
    <w:rsid w:val="00CC0A9E"/>
    <w:rsid w:val="00CD1C4C"/>
    <w:rsid w:val="00CD5A4A"/>
    <w:rsid w:val="00CE0507"/>
    <w:rsid w:val="00CE53B6"/>
    <w:rsid w:val="00CE54D4"/>
    <w:rsid w:val="00CF29C7"/>
    <w:rsid w:val="00D02ECB"/>
    <w:rsid w:val="00D06303"/>
    <w:rsid w:val="00D2132F"/>
    <w:rsid w:val="00D25DD3"/>
    <w:rsid w:val="00D416E7"/>
    <w:rsid w:val="00D476BA"/>
    <w:rsid w:val="00D51E6C"/>
    <w:rsid w:val="00D77DA4"/>
    <w:rsid w:val="00D97AEB"/>
    <w:rsid w:val="00DA092D"/>
    <w:rsid w:val="00DC3429"/>
    <w:rsid w:val="00DD7B09"/>
    <w:rsid w:val="00DF745D"/>
    <w:rsid w:val="00E06307"/>
    <w:rsid w:val="00E16552"/>
    <w:rsid w:val="00E20B82"/>
    <w:rsid w:val="00E45277"/>
    <w:rsid w:val="00E64A28"/>
    <w:rsid w:val="00E77AC8"/>
    <w:rsid w:val="00E93470"/>
    <w:rsid w:val="00EA1A8B"/>
    <w:rsid w:val="00EA6ABB"/>
    <w:rsid w:val="00EA7709"/>
    <w:rsid w:val="00EB5E8A"/>
    <w:rsid w:val="00ED5D79"/>
    <w:rsid w:val="00EE7821"/>
    <w:rsid w:val="00EF528A"/>
    <w:rsid w:val="00F00F46"/>
    <w:rsid w:val="00F01C92"/>
    <w:rsid w:val="00F05AE9"/>
    <w:rsid w:val="00F072FC"/>
    <w:rsid w:val="00F26BB5"/>
    <w:rsid w:val="00F34C0C"/>
    <w:rsid w:val="00F42902"/>
    <w:rsid w:val="00F52C35"/>
    <w:rsid w:val="00F811A4"/>
    <w:rsid w:val="00F93575"/>
    <w:rsid w:val="00F93A4B"/>
    <w:rsid w:val="00FA1365"/>
    <w:rsid w:val="00FA3007"/>
    <w:rsid w:val="00FB127F"/>
    <w:rsid w:val="00FB22A0"/>
    <w:rsid w:val="00FC2414"/>
    <w:rsid w:val="01BB2E65"/>
    <w:rsid w:val="02091D5D"/>
    <w:rsid w:val="02380C2D"/>
    <w:rsid w:val="04F4747B"/>
    <w:rsid w:val="054A20A6"/>
    <w:rsid w:val="05EB6741"/>
    <w:rsid w:val="06952748"/>
    <w:rsid w:val="09767E0B"/>
    <w:rsid w:val="09EB5BD7"/>
    <w:rsid w:val="0A2717DA"/>
    <w:rsid w:val="0B486080"/>
    <w:rsid w:val="0C2333AD"/>
    <w:rsid w:val="0CD74CF7"/>
    <w:rsid w:val="0D35569C"/>
    <w:rsid w:val="0E4F0B86"/>
    <w:rsid w:val="0F0F139A"/>
    <w:rsid w:val="0FFE57BC"/>
    <w:rsid w:val="1089477C"/>
    <w:rsid w:val="110C4E4E"/>
    <w:rsid w:val="113C0CEF"/>
    <w:rsid w:val="1181762B"/>
    <w:rsid w:val="13DB1058"/>
    <w:rsid w:val="161C7EC7"/>
    <w:rsid w:val="169F3F9F"/>
    <w:rsid w:val="19506C5B"/>
    <w:rsid w:val="19F2096B"/>
    <w:rsid w:val="20703052"/>
    <w:rsid w:val="22192AED"/>
    <w:rsid w:val="230B4C25"/>
    <w:rsid w:val="241E314D"/>
    <w:rsid w:val="24943C13"/>
    <w:rsid w:val="24FA3143"/>
    <w:rsid w:val="25FE6FF1"/>
    <w:rsid w:val="262106DF"/>
    <w:rsid w:val="26314B60"/>
    <w:rsid w:val="27935850"/>
    <w:rsid w:val="290A19EE"/>
    <w:rsid w:val="31E52B40"/>
    <w:rsid w:val="32C55690"/>
    <w:rsid w:val="35951BB2"/>
    <w:rsid w:val="36C550AD"/>
    <w:rsid w:val="36D56B68"/>
    <w:rsid w:val="37C24D63"/>
    <w:rsid w:val="3AD25765"/>
    <w:rsid w:val="3B273226"/>
    <w:rsid w:val="3BB722E4"/>
    <w:rsid w:val="3BC964FA"/>
    <w:rsid w:val="3C237469"/>
    <w:rsid w:val="3D8D429F"/>
    <w:rsid w:val="3E1A5B64"/>
    <w:rsid w:val="408A5340"/>
    <w:rsid w:val="42B54FBC"/>
    <w:rsid w:val="454572BC"/>
    <w:rsid w:val="454A6A33"/>
    <w:rsid w:val="464B7460"/>
    <w:rsid w:val="47C17175"/>
    <w:rsid w:val="4815488F"/>
    <w:rsid w:val="48F21098"/>
    <w:rsid w:val="4AD83CE6"/>
    <w:rsid w:val="4C0C0D6E"/>
    <w:rsid w:val="4C8C075D"/>
    <w:rsid w:val="4CD24473"/>
    <w:rsid w:val="4F916615"/>
    <w:rsid w:val="5075554E"/>
    <w:rsid w:val="513A18EE"/>
    <w:rsid w:val="51D732EC"/>
    <w:rsid w:val="520E1B48"/>
    <w:rsid w:val="524F246E"/>
    <w:rsid w:val="53101A5E"/>
    <w:rsid w:val="54DF12A7"/>
    <w:rsid w:val="56B371C6"/>
    <w:rsid w:val="57643DAF"/>
    <w:rsid w:val="580F6515"/>
    <w:rsid w:val="5A06012C"/>
    <w:rsid w:val="5A644E77"/>
    <w:rsid w:val="5AD914AC"/>
    <w:rsid w:val="5B7014B6"/>
    <w:rsid w:val="5B756FCE"/>
    <w:rsid w:val="5BA54FC4"/>
    <w:rsid w:val="5D9479B6"/>
    <w:rsid w:val="5DB40B9E"/>
    <w:rsid w:val="5E9159CC"/>
    <w:rsid w:val="5F1616BF"/>
    <w:rsid w:val="60353385"/>
    <w:rsid w:val="6124794E"/>
    <w:rsid w:val="6292533C"/>
    <w:rsid w:val="6327619E"/>
    <w:rsid w:val="63BD1DC8"/>
    <w:rsid w:val="67E721C0"/>
    <w:rsid w:val="6A163DCA"/>
    <w:rsid w:val="6BE37DFB"/>
    <w:rsid w:val="6BFF3BFC"/>
    <w:rsid w:val="6C5F0DE2"/>
    <w:rsid w:val="6D914D38"/>
    <w:rsid w:val="6DD62C82"/>
    <w:rsid w:val="6F5C5E33"/>
    <w:rsid w:val="6F8F03DE"/>
    <w:rsid w:val="6FA21836"/>
    <w:rsid w:val="732C6B29"/>
    <w:rsid w:val="74DB64C9"/>
    <w:rsid w:val="76400B8F"/>
    <w:rsid w:val="778A2949"/>
    <w:rsid w:val="78626011"/>
    <w:rsid w:val="79A441CD"/>
    <w:rsid w:val="79C90FEE"/>
    <w:rsid w:val="7BF530F7"/>
    <w:rsid w:val="7CB72746"/>
    <w:rsid w:val="7E7900D6"/>
    <w:rsid w:val="7ED30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1D0FAF5"/>
  <w15:docId w15:val="{B795FFBF-AD3D-43CC-A9BD-B1530B30B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rPr>
      <w:rFonts w:eastAsia="仿宋_GB2312"/>
      <w:color w:val="000000"/>
      <w:kern w:val="2"/>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right" w:pos="4153"/>
        <w:tab w:val="left" w:leader="underscore" w:pos="8306"/>
      </w:tabs>
      <w:snapToGrid w:val="0"/>
      <w:jc w:val="left"/>
    </w:pPr>
    <w:rPr>
      <w:sz w:val="18"/>
      <w:szCs w:val="18"/>
    </w:rPr>
  </w:style>
  <w:style w:type="paragraph" w:styleId="a5">
    <w:name w:val="header"/>
    <w:basedOn w:val="a"/>
    <w:link w:val="a6"/>
    <w:qFormat/>
    <w:pPr>
      <w:pBdr>
        <w:bottom w:val="single" w:sz="6" w:space="1" w:color="000000"/>
      </w:pBdr>
      <w:tabs>
        <w:tab w:val="right" w:pos="4153"/>
        <w:tab w:val="left" w:leader="underscore" w:pos="8306"/>
      </w:tabs>
      <w:snapToGrid w:val="0"/>
      <w:jc w:val="center"/>
    </w:pPr>
    <w:rPr>
      <w:sz w:val="18"/>
      <w:szCs w:val="18"/>
    </w:rPr>
  </w:style>
  <w:style w:type="paragraph" w:styleId="a7">
    <w:name w:val="Normal (Web)"/>
    <w:basedOn w:val="a"/>
    <w:uiPriority w:val="99"/>
    <w:semiHidden/>
    <w:unhideWhenUsed/>
    <w:qFormat/>
    <w:pPr>
      <w:spacing w:beforeAutospacing="1" w:afterAutospacing="1"/>
      <w:jc w:val="left"/>
    </w:pPr>
    <w:rPr>
      <w:kern w:val="0"/>
      <w:sz w:val="24"/>
    </w:rPr>
  </w:style>
  <w:style w:type="character" w:styleId="a8">
    <w:name w:val="Hyperlink"/>
    <w:qFormat/>
    <w:rPr>
      <w:color w:val="0000FF"/>
      <w:u w:val="single"/>
    </w:rPr>
  </w:style>
  <w:style w:type="character" w:customStyle="1" w:styleId="UserStyle1">
    <w:name w:val="UserStyle_1"/>
    <w:basedOn w:val="NormalCharacter"/>
    <w:qFormat/>
  </w:style>
  <w:style w:type="character" w:customStyle="1" w:styleId="NormalCharacter">
    <w:name w:val="NormalCharacter"/>
    <w:qFormat/>
  </w:style>
  <w:style w:type="character" w:customStyle="1" w:styleId="UserStyle2">
    <w:name w:val="UserStyle_2"/>
    <w:qFormat/>
    <w:rPr>
      <w:rFonts w:ascii="Times New Roman" w:eastAsia="楷体_GB2312" w:hAnsi="Times New Roman"/>
      <w:color w:val="000000"/>
      <w:sz w:val="18"/>
      <w:szCs w:val="24"/>
    </w:rPr>
  </w:style>
  <w:style w:type="character" w:customStyle="1" w:styleId="UserStyle0">
    <w:name w:val="UserStyle_0"/>
    <w:basedOn w:val="NormalCharacter"/>
    <w:qFormat/>
  </w:style>
  <w:style w:type="character" w:customStyle="1" w:styleId="1">
    <w:name w:val="页码1"/>
    <w:qFormat/>
    <w:rPr>
      <w:rFonts w:ascii="Times New Roman" w:eastAsia="楷体_GB2312" w:hAnsi="Times New Roman"/>
      <w:color w:val="auto"/>
      <w:sz w:val="18"/>
      <w:szCs w:val="24"/>
    </w:rPr>
  </w:style>
  <w:style w:type="character" w:customStyle="1" w:styleId="UserStyle7">
    <w:name w:val="UserStyle_7"/>
    <w:basedOn w:val="NormalCharacter"/>
    <w:qFormat/>
  </w:style>
  <w:style w:type="character" w:customStyle="1" w:styleId="UserStyle3">
    <w:name w:val="UserStyle_3"/>
    <w:basedOn w:val="NormalCharacter"/>
    <w:qFormat/>
  </w:style>
  <w:style w:type="character" w:customStyle="1" w:styleId="a6">
    <w:name w:val="页眉 字符"/>
    <w:link w:val="a5"/>
    <w:qFormat/>
    <w:rPr>
      <w:rFonts w:eastAsia="仿宋_GB2312"/>
      <w:color w:val="000000"/>
      <w:kern w:val="2"/>
      <w:sz w:val="18"/>
      <w:szCs w:val="18"/>
    </w:rPr>
  </w:style>
  <w:style w:type="character" w:customStyle="1" w:styleId="UserStyle5">
    <w:name w:val="UserStyle_5"/>
    <w:qFormat/>
    <w:rPr>
      <w:rFonts w:eastAsia="宋体"/>
      <w:color w:val="000000"/>
      <w:sz w:val="21"/>
      <w:szCs w:val="21"/>
    </w:rPr>
  </w:style>
  <w:style w:type="character" w:customStyle="1" w:styleId="a4">
    <w:name w:val="页脚 字符"/>
    <w:link w:val="a3"/>
    <w:qFormat/>
    <w:rPr>
      <w:rFonts w:eastAsia="仿宋_GB2312"/>
      <w:color w:val="000000"/>
      <w:kern w:val="2"/>
      <w:sz w:val="18"/>
      <w:szCs w:val="18"/>
    </w:rPr>
  </w:style>
  <w:style w:type="paragraph" w:customStyle="1" w:styleId="AnnotationText">
    <w:name w:val="AnnotationText"/>
    <w:basedOn w:val="a"/>
    <w:qFormat/>
    <w:pPr>
      <w:jc w:val="left"/>
    </w:pPr>
  </w:style>
  <w:style w:type="paragraph" w:customStyle="1" w:styleId="UserStyle15">
    <w:name w:val="UserStyle_15"/>
    <w:basedOn w:val="a"/>
    <w:qFormat/>
    <w:pPr>
      <w:pBdr>
        <w:bottom w:val="single" w:sz="6" w:space="1" w:color="000000"/>
      </w:pBdr>
      <w:tabs>
        <w:tab w:val="right" w:pos="4153"/>
        <w:tab w:val="left" w:leader="underscore" w:pos="8306"/>
      </w:tabs>
      <w:snapToGrid w:val="0"/>
      <w:jc w:val="center"/>
    </w:pPr>
    <w:rPr>
      <w:sz w:val="18"/>
      <w:szCs w:val="18"/>
    </w:rPr>
  </w:style>
  <w:style w:type="paragraph" w:customStyle="1" w:styleId="UserStyle16">
    <w:name w:val="UserStyle_16"/>
    <w:basedOn w:val="a"/>
    <w:qFormat/>
    <w:rPr>
      <w:rFonts w:eastAsia="宋体"/>
      <w:sz w:val="21"/>
      <w:szCs w:val="24"/>
    </w:rPr>
  </w:style>
  <w:style w:type="paragraph" w:customStyle="1" w:styleId="UserStyle18">
    <w:name w:val="UserStyle_18"/>
    <w:basedOn w:val="a"/>
    <w:qFormat/>
    <w:pPr>
      <w:tabs>
        <w:tab w:val="right" w:pos="4153"/>
        <w:tab w:val="left" w:leader="underscore" w:pos="8306"/>
      </w:tabs>
      <w:snapToGrid w:val="0"/>
      <w:jc w:val="left"/>
    </w:pPr>
    <w:rPr>
      <w:sz w:val="18"/>
      <w:szCs w:val="18"/>
    </w:rPr>
  </w:style>
  <w:style w:type="paragraph" w:customStyle="1" w:styleId="UserStyle19">
    <w:name w:val="UserStyle_19"/>
    <w:basedOn w:val="AnnotationText"/>
    <w:next w:val="AnnotationText"/>
    <w:qFormat/>
  </w:style>
  <w:style w:type="paragraph" w:customStyle="1" w:styleId="UserStyle17">
    <w:name w:val="UserStyle_17"/>
    <w:basedOn w:val="a"/>
    <w:qFormat/>
    <w:pPr>
      <w:pBdr>
        <w:bottom w:val="single" w:sz="6" w:space="1" w:color="000000"/>
      </w:pBdr>
      <w:tabs>
        <w:tab w:val="right" w:pos="4153"/>
        <w:tab w:val="left" w:leader="underscore" w:pos="8306"/>
      </w:tabs>
      <w:snapToGrid w:val="0"/>
      <w:jc w:val="center"/>
    </w:pPr>
    <w:rPr>
      <w:sz w:val="18"/>
      <w:szCs w:val="18"/>
    </w:rPr>
  </w:style>
  <w:style w:type="paragraph" w:customStyle="1" w:styleId="UserStyle14">
    <w:name w:val="UserStyle_14"/>
    <w:basedOn w:val="a"/>
    <w:qFormat/>
    <w:pPr>
      <w:tabs>
        <w:tab w:val="bar" w:pos="916"/>
        <w:tab w:val="left" w:leader="underscore" w:pos="1832"/>
        <w:tab w:val="left" w:leader="dot" w:pos="2748"/>
        <w:tab w:val="decimal" w:leader="underscore" w:pos="3664"/>
        <w:tab w:val="bar" w:leader="underscore" w:pos="4580"/>
        <w:tab w:val="left" w:leader="underscore" w:pos="5496"/>
        <w:tab w:val="left" w:pos="6412"/>
        <w:tab w:val="right" w:leader="middleDot" w:pos="7328"/>
        <w:tab w:val="bar" w:pos="8244"/>
        <w:tab w:val="left" w:leader="middleDot" w:pos="9160"/>
        <w:tab w:val="left" w:leader="underscore" w:pos="10076"/>
        <w:tab w:val="right" w:pos="10992"/>
        <w:tab w:val="bar" w:leader="middleDot" w:pos="11908"/>
        <w:tab w:val="left" w:pos="13740"/>
        <w:tab w:val="center" w:pos="14656"/>
      </w:tabs>
      <w:jc w:val="left"/>
    </w:pPr>
    <w:rPr>
      <w:rFonts w:ascii="宋体" w:eastAsia="宋体" w:hAnsi="宋体"/>
      <w:kern w:val="0"/>
      <w:sz w:val="24"/>
      <w:szCs w:val="24"/>
    </w:rPr>
  </w:style>
  <w:style w:type="paragraph" w:customStyle="1" w:styleId="UserStyle9">
    <w:name w:val="UserStyle_9"/>
    <w:basedOn w:val="UserStyle10"/>
    <w:qFormat/>
    <w:pPr>
      <w:pBdr>
        <w:bottom w:val="single" w:sz="6" w:space="1" w:color="000000"/>
      </w:pBdr>
      <w:tabs>
        <w:tab w:val="right" w:pos="4153"/>
        <w:tab w:val="left" w:leader="underscore" w:pos="8306"/>
      </w:tabs>
      <w:snapToGrid w:val="0"/>
      <w:jc w:val="center"/>
    </w:pPr>
    <w:rPr>
      <w:sz w:val="18"/>
      <w:szCs w:val="18"/>
    </w:rPr>
  </w:style>
  <w:style w:type="paragraph" w:customStyle="1" w:styleId="UserStyle10">
    <w:name w:val="UserStyle_10"/>
    <w:qFormat/>
    <w:pPr>
      <w:jc w:val="both"/>
    </w:pPr>
    <w:rPr>
      <w:rFonts w:eastAsia="仿宋_GB2312"/>
      <w:kern w:val="2"/>
      <w:sz w:val="32"/>
      <w:szCs w:val="24"/>
    </w:rPr>
  </w:style>
  <w:style w:type="paragraph" w:customStyle="1" w:styleId="UserStyle8">
    <w:name w:val="UserStyle_8"/>
    <w:basedOn w:val="a"/>
    <w:qFormat/>
    <w:pPr>
      <w:tabs>
        <w:tab w:val="right" w:pos="4153"/>
        <w:tab w:val="left" w:leader="underscore" w:pos="8306"/>
      </w:tabs>
      <w:snapToGrid w:val="0"/>
      <w:jc w:val="left"/>
    </w:pPr>
    <w:rPr>
      <w:sz w:val="18"/>
      <w:szCs w:val="18"/>
    </w:rPr>
  </w:style>
  <w:style w:type="paragraph" w:customStyle="1" w:styleId="UserStyle11">
    <w:name w:val="UserStyle_11"/>
    <w:basedOn w:val="a"/>
    <w:qFormat/>
    <w:rPr>
      <w:rFonts w:eastAsia="宋体"/>
      <w:sz w:val="21"/>
      <w:szCs w:val="24"/>
    </w:rPr>
  </w:style>
  <w:style w:type="paragraph" w:customStyle="1" w:styleId="UserStyle12">
    <w:name w:val="UserStyle_12"/>
    <w:basedOn w:val="UserStyle10"/>
    <w:qFormat/>
    <w:pPr>
      <w:tabs>
        <w:tab w:val="right" w:pos="4153"/>
        <w:tab w:val="left" w:leader="underscore" w:pos="8306"/>
      </w:tabs>
      <w:snapToGrid w:val="0"/>
      <w:jc w:val="left"/>
    </w:pPr>
    <w:rPr>
      <w:sz w:val="18"/>
      <w:szCs w:val="18"/>
    </w:rPr>
  </w:style>
  <w:style w:type="paragraph" w:customStyle="1" w:styleId="Acetate">
    <w:name w:val="Acetate"/>
    <w:basedOn w:val="a"/>
    <w:qFormat/>
    <w:rPr>
      <w:sz w:val="18"/>
      <w:szCs w:val="18"/>
    </w:rPr>
  </w:style>
  <w:style w:type="paragraph" w:customStyle="1" w:styleId="UserStyle13">
    <w:name w:val="UserStyle_13"/>
    <w:basedOn w:val="a"/>
    <w:qFormat/>
    <w:pPr>
      <w:ind w:firstLineChars="200" w:firstLine="420"/>
    </w:pPr>
  </w:style>
  <w:style w:type="paragraph" w:styleId="a9">
    <w:name w:val="List Paragraph"/>
    <w:basedOn w:val="a"/>
    <w:uiPriority w:val="34"/>
    <w:qFormat/>
    <w:pPr>
      <w:widowControl w:val="0"/>
      <w:ind w:firstLineChars="200" w:firstLine="420"/>
    </w:pPr>
    <w:rPr>
      <w:rFonts w:asciiTheme="minorHAnsi" w:eastAsiaTheme="minorEastAsia" w:hAnsiTheme="minorHAnsi" w:cstheme="minorBidi"/>
      <w:color w:val="auto"/>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473</Words>
  <Characters>2699</Characters>
  <Application>Microsoft Office Word</Application>
  <DocSecurity>0</DocSecurity>
  <Lines>22</Lines>
  <Paragraphs>6</Paragraphs>
  <ScaleCrop>false</ScaleCrop>
  <Company>china</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粤技管〔2019〕  号</dc:title>
  <dc:creator>Administrator</dc:creator>
  <cp:lastModifiedBy>朱 仲宇</cp:lastModifiedBy>
  <cp:revision>2</cp:revision>
  <cp:lastPrinted>2021-04-02T08:11:00Z</cp:lastPrinted>
  <dcterms:created xsi:type="dcterms:W3CDTF">2022-10-20T06:39:00Z</dcterms:created>
  <dcterms:modified xsi:type="dcterms:W3CDTF">2022-10-20T06:39:00Z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8191907E4BF549188A24EDA3F4A6D276</vt:lpwstr>
  </property>
</Properties>
</file>